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D2" w:rsidRDefault="00FE5994" w:rsidP="00156575">
      <w:pPr>
        <w:tabs>
          <w:tab w:val="left" w:pos="3540"/>
        </w:tabs>
        <w:ind w:left="-1080"/>
        <w:rPr>
          <w:sz w:val="22"/>
          <w:szCs w:val="22"/>
        </w:rPr>
      </w:pPr>
      <w:r w:rsidRPr="008F4BD2">
        <w:rPr>
          <w:sz w:val="22"/>
          <w:szCs w:val="22"/>
        </w:rPr>
        <w:t xml:space="preserve"> </w:t>
      </w:r>
    </w:p>
    <w:p w:rsidR="00802EE5" w:rsidRDefault="00C471A1" w:rsidP="00156575">
      <w:pPr>
        <w:tabs>
          <w:tab w:val="left" w:pos="3540"/>
        </w:tabs>
        <w:ind w:left="-10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50165</wp:posOffset>
            </wp:positionV>
            <wp:extent cx="1095375" cy="1209675"/>
            <wp:effectExtent l="0" t="0" r="9525" b="9525"/>
            <wp:wrapNone/>
            <wp:docPr id="70" name="Рисунок 70" descr="Логотип ИПУ оптим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Логотип ИПУ оптималь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EE5" w:rsidRDefault="00C471A1" w:rsidP="00156575">
      <w:pPr>
        <w:tabs>
          <w:tab w:val="left" w:pos="3540"/>
        </w:tabs>
        <w:ind w:left="-10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31115</wp:posOffset>
                </wp:positionV>
                <wp:extent cx="5553075" cy="810895"/>
                <wp:effectExtent l="9525" t="9525" r="38100" b="36830"/>
                <wp:wrapNone/>
                <wp:docPr id="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810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71A1" w:rsidRDefault="00C471A1" w:rsidP="00C471A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8000"/>
                                <w:spacing w:val="14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НОВОСИЛ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left:0;text-align:left;margin-left:49.2pt;margin-top:2.45pt;width:437.25pt;height:6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" filled="f" stroked="f">
                <o:lock v:ext="edit" shapetype="t"/>
                <v:textbox style="mso-fit-shape-to-text:t">
                  <w:txbxContent>
                    <w:p w:rsidR="00C471A1" w:rsidRDefault="00C471A1" w:rsidP="00C471A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8000"/>
                          <w:spacing w:val="14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НОВОСИЛ</w:t>
                      </w:r>
                    </w:p>
                  </w:txbxContent>
                </v:textbox>
              </v:shape>
            </w:pict>
          </mc:Fallback>
        </mc:AlternateContent>
      </w:r>
    </w:p>
    <w:p w:rsidR="00802EE5" w:rsidRDefault="00802EE5" w:rsidP="00156575">
      <w:pPr>
        <w:tabs>
          <w:tab w:val="left" w:pos="3540"/>
        </w:tabs>
        <w:ind w:left="-1080"/>
        <w:rPr>
          <w:sz w:val="22"/>
          <w:szCs w:val="22"/>
        </w:rPr>
      </w:pPr>
    </w:p>
    <w:p w:rsidR="00802EE5" w:rsidRDefault="00802EE5" w:rsidP="00156575">
      <w:pPr>
        <w:tabs>
          <w:tab w:val="left" w:pos="3540"/>
        </w:tabs>
        <w:ind w:left="-1080"/>
        <w:rPr>
          <w:sz w:val="22"/>
          <w:szCs w:val="22"/>
        </w:rPr>
      </w:pPr>
    </w:p>
    <w:p w:rsidR="00802EE5" w:rsidRDefault="00802EE5" w:rsidP="00156575">
      <w:pPr>
        <w:tabs>
          <w:tab w:val="left" w:pos="3540"/>
        </w:tabs>
        <w:ind w:left="-1080"/>
        <w:rPr>
          <w:sz w:val="22"/>
          <w:szCs w:val="22"/>
        </w:rPr>
      </w:pPr>
    </w:p>
    <w:p w:rsidR="00802EE5" w:rsidRDefault="00802EE5" w:rsidP="003F4ABB">
      <w:pPr>
        <w:tabs>
          <w:tab w:val="left" w:pos="3420"/>
        </w:tabs>
        <w:ind w:left="3420"/>
        <w:rPr>
          <w:sz w:val="22"/>
          <w:szCs w:val="22"/>
        </w:rPr>
      </w:pPr>
    </w:p>
    <w:p w:rsidR="00F2456B" w:rsidRDefault="00F2456B" w:rsidP="00156575">
      <w:pPr>
        <w:tabs>
          <w:tab w:val="left" w:pos="3540"/>
        </w:tabs>
        <w:ind w:left="-1080"/>
        <w:rPr>
          <w:sz w:val="22"/>
          <w:szCs w:val="22"/>
        </w:rPr>
      </w:pPr>
    </w:p>
    <w:p w:rsidR="008F4BD2" w:rsidRPr="00AD3007" w:rsidRDefault="003B1333" w:rsidP="005041BF">
      <w:pPr>
        <w:ind w:left="-7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4BD2" w:rsidRDefault="00AD3007" w:rsidP="00AD3007">
      <w:pPr>
        <w:tabs>
          <w:tab w:val="left" w:pos="7560"/>
        </w:tabs>
        <w:ind w:left="-1560"/>
        <w:rPr>
          <w:sz w:val="22"/>
          <w:szCs w:val="22"/>
        </w:rPr>
      </w:pPr>
      <w:r>
        <w:rPr>
          <w:b/>
          <w:i/>
          <w:color w:val="006600"/>
        </w:rPr>
        <w:t xml:space="preserve">  </w:t>
      </w:r>
      <w:r w:rsidR="003B1333">
        <w:rPr>
          <w:sz w:val="22"/>
          <w:szCs w:val="22"/>
        </w:rPr>
        <w:tab/>
      </w:r>
    </w:p>
    <w:p w:rsidR="003B1333" w:rsidRPr="00271256" w:rsidRDefault="00C471A1" w:rsidP="005A1CCB">
      <w:pPr>
        <w:ind w:left="-54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107950</wp:posOffset>
            </wp:positionV>
            <wp:extent cx="1030605" cy="571500"/>
            <wp:effectExtent l="0" t="0" r="0" b="0"/>
            <wp:wrapNone/>
            <wp:docPr id="25" name="Рисунок 25" descr="Пшениц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шеница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107950</wp:posOffset>
            </wp:positionV>
            <wp:extent cx="1028700" cy="571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107950</wp:posOffset>
            </wp:positionV>
            <wp:extent cx="1143000" cy="5715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107950</wp:posOffset>
            </wp:positionV>
            <wp:extent cx="1371600" cy="5715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107950</wp:posOffset>
            </wp:positionV>
            <wp:extent cx="1143000" cy="571500"/>
            <wp:effectExtent l="0" t="0" r="0" b="0"/>
            <wp:wrapNone/>
            <wp:docPr id="26" name="Рисунок 26" descr="Свекла-пол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векла-поле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107950</wp:posOffset>
            </wp:positionV>
            <wp:extent cx="1028700" cy="5715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107950</wp:posOffset>
            </wp:positionV>
            <wp:extent cx="1257300" cy="5715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994" w:rsidRPr="008F4BD2">
        <w:rPr>
          <w:sz w:val="22"/>
          <w:szCs w:val="22"/>
        </w:rPr>
        <w:t xml:space="preserve"> </w:t>
      </w:r>
    </w:p>
    <w:p w:rsidR="003B1333" w:rsidRDefault="003B1333" w:rsidP="005A1CCB">
      <w:pPr>
        <w:ind w:left="-540"/>
        <w:jc w:val="both"/>
        <w:rPr>
          <w:sz w:val="22"/>
          <w:szCs w:val="22"/>
        </w:rPr>
      </w:pPr>
    </w:p>
    <w:p w:rsidR="003B1333" w:rsidRPr="00271256" w:rsidRDefault="003B1333" w:rsidP="005A1CCB">
      <w:pPr>
        <w:ind w:left="-540"/>
        <w:jc w:val="both"/>
        <w:rPr>
          <w:sz w:val="22"/>
          <w:szCs w:val="22"/>
        </w:rPr>
      </w:pPr>
    </w:p>
    <w:p w:rsidR="006B4602" w:rsidRDefault="006B4602" w:rsidP="0074336B">
      <w:pPr>
        <w:ind w:left="-900" w:firstLine="360"/>
        <w:jc w:val="both"/>
      </w:pPr>
    </w:p>
    <w:p w:rsidR="006B4602" w:rsidRDefault="006B4602" w:rsidP="0074336B">
      <w:pPr>
        <w:ind w:left="-900" w:firstLine="360"/>
        <w:jc w:val="both"/>
      </w:pPr>
    </w:p>
    <w:p w:rsidR="00DC673A" w:rsidRPr="00DC673A" w:rsidRDefault="00DC673A" w:rsidP="00DC673A">
      <w:pPr>
        <w:ind w:left="-900" w:firstLine="360"/>
        <w:jc w:val="both"/>
      </w:pPr>
      <w:r w:rsidRPr="00DC673A">
        <w:t>В результате селекции, направленной на повышение продуктивности растений, были созданы генотипы с высокой активностью генов, ответственных за повышение урожайности, масличности, сахаристости и т.д., но с пониженной активностью генов, отв</w:t>
      </w:r>
      <w:r>
        <w:t>етственных за устойчивость к патоге</w:t>
      </w:r>
      <w:r w:rsidRPr="00DC673A">
        <w:t>нам и экстремальным факторам среды обитания.</w:t>
      </w:r>
    </w:p>
    <w:p w:rsidR="00DC673A" w:rsidRPr="00DC673A" w:rsidRDefault="00DC673A" w:rsidP="00DC673A">
      <w:pPr>
        <w:ind w:left="-900" w:firstLine="360"/>
        <w:jc w:val="both"/>
      </w:pPr>
      <w:r w:rsidRPr="00DC673A">
        <w:t>В научной литературе описаны случаи, когда такие слабоактивные (дремлющие) гены активировали разли</w:t>
      </w:r>
      <w:r>
        <w:t>чными воздействиями среды</w:t>
      </w:r>
      <w:r w:rsidRPr="00DC673A">
        <w:t xml:space="preserve"> или биологич</w:t>
      </w:r>
      <w:r>
        <w:t>ески активными веществами (БАВ)</w:t>
      </w:r>
      <w:r w:rsidRPr="00DC673A">
        <w:t xml:space="preserve">. В частности, растения хвойных пород, произрастающие </w:t>
      </w:r>
      <w:proofErr w:type="gramStart"/>
      <w:r w:rsidRPr="00DC673A">
        <w:t>в э</w:t>
      </w:r>
      <w:r>
        <w:t>кстремальных условиях</w:t>
      </w:r>
      <w:proofErr w:type="gramEnd"/>
      <w:r w:rsidRPr="00DC673A">
        <w:t xml:space="preserve"> нарабатывают БАВ в количестве, обеспечивающем их высокую жизнеспособность. Известно, что БАВ из хвойных пород деревьев содержат </w:t>
      </w:r>
      <w:proofErr w:type="spellStart"/>
      <w:r w:rsidRPr="00DC673A">
        <w:t>тритерпеновые</w:t>
      </w:r>
      <w:proofErr w:type="spellEnd"/>
      <w:r w:rsidRPr="00DC673A">
        <w:t xml:space="preserve"> кислоты, фенолы, </w:t>
      </w:r>
      <w:proofErr w:type="spellStart"/>
      <w:r w:rsidRPr="00DC673A">
        <w:t>флавоноиды</w:t>
      </w:r>
      <w:proofErr w:type="spellEnd"/>
      <w:r w:rsidRPr="00DC673A">
        <w:t xml:space="preserve"> и другие соединения. Они могут играть роль </w:t>
      </w:r>
      <w:proofErr w:type="spellStart"/>
      <w:r w:rsidRPr="00DC673A">
        <w:t>фитоалексинов</w:t>
      </w:r>
      <w:proofErr w:type="spellEnd"/>
      <w:r w:rsidRPr="00DC673A">
        <w:t xml:space="preserve"> (особый класс фитонцидов высших растений), действующих как биогенные </w:t>
      </w:r>
      <w:proofErr w:type="spellStart"/>
      <w:r w:rsidRPr="00DC673A">
        <w:t>элиситоры</w:t>
      </w:r>
      <w:proofErr w:type="spellEnd"/>
      <w:r w:rsidRPr="00DC673A">
        <w:t xml:space="preserve"> — вещества, способные индуцировать защитн</w:t>
      </w:r>
      <w:r>
        <w:t>ую реакцию растений</w:t>
      </w:r>
    </w:p>
    <w:p w:rsidR="000E39D9" w:rsidRDefault="00FE5994" w:rsidP="0074336B">
      <w:pPr>
        <w:ind w:left="-900" w:firstLine="360"/>
        <w:jc w:val="both"/>
      </w:pPr>
      <w:r w:rsidRPr="00076407">
        <w:t xml:space="preserve"> </w:t>
      </w:r>
      <w:r w:rsidR="00DC673A" w:rsidRPr="00DC673A">
        <w:t>Инсти</w:t>
      </w:r>
      <w:r w:rsidR="00DC673A">
        <w:t>тутом Цитологии и Г</w:t>
      </w:r>
      <w:r w:rsidR="00DC673A" w:rsidRPr="00DC673A">
        <w:t xml:space="preserve">енетики </w:t>
      </w:r>
      <w:r w:rsidR="00DC673A">
        <w:t>СО РАН совместно с Институтом Органической Х</w:t>
      </w:r>
      <w:r w:rsidR="00DC673A" w:rsidRPr="00DC673A">
        <w:t>имии на основе веществ из хвои пихты сибирской был создан биолог</w:t>
      </w:r>
      <w:r w:rsidR="00DC673A">
        <w:t xml:space="preserve">ически активный препарат </w:t>
      </w:r>
      <w:proofErr w:type="spellStart"/>
      <w:r w:rsidR="00DC673A">
        <w:rPr>
          <w:b/>
          <w:color w:val="008000"/>
        </w:rPr>
        <w:t>Новосил</w:t>
      </w:r>
      <w:proofErr w:type="spellEnd"/>
      <w:r w:rsidR="00DC673A" w:rsidRPr="00DC673A">
        <w:t xml:space="preserve">. Его действующим веществом является природный комплекс </w:t>
      </w:r>
      <w:proofErr w:type="spellStart"/>
      <w:r w:rsidR="00DC673A" w:rsidRPr="00DC673A">
        <w:t>тритерпеновых</w:t>
      </w:r>
      <w:proofErr w:type="spellEnd"/>
      <w:r w:rsidR="00DC673A" w:rsidRPr="00DC673A">
        <w:t xml:space="preserve"> кислот с общей формулой </w:t>
      </w:r>
      <w:r w:rsidR="00DC673A" w:rsidRPr="00DC673A">
        <w:rPr>
          <w:b/>
        </w:rPr>
        <w:t>С30 H46-48 O4</w:t>
      </w:r>
      <w:r w:rsidR="00DC673A" w:rsidRPr="00DC673A">
        <w:t>.</w:t>
      </w:r>
    </w:p>
    <w:p w:rsidR="000E39D9" w:rsidRPr="006B4602" w:rsidRDefault="00DC673A" w:rsidP="006B4602">
      <w:pPr>
        <w:ind w:left="-900" w:firstLine="360"/>
        <w:jc w:val="both"/>
      </w:pPr>
      <w:proofErr w:type="spellStart"/>
      <w:r>
        <w:rPr>
          <w:b/>
          <w:color w:val="008000"/>
        </w:rPr>
        <w:t>Новосил</w:t>
      </w:r>
      <w:proofErr w:type="spellEnd"/>
      <w:r w:rsidR="00502868">
        <w:rPr>
          <w:b/>
          <w:color w:val="008000"/>
        </w:rPr>
        <w:t>, ВЭ (</w:t>
      </w:r>
      <w:r>
        <w:rPr>
          <w:b/>
          <w:color w:val="008000"/>
        </w:rPr>
        <w:t>100</w:t>
      </w:r>
      <w:r w:rsidR="003E2BBB" w:rsidRPr="00C25CB1">
        <w:rPr>
          <w:b/>
          <w:color w:val="008000"/>
        </w:rPr>
        <w:t xml:space="preserve"> г/л)</w:t>
      </w:r>
      <w:r w:rsidR="0074336B">
        <w:t xml:space="preserve"> – </w:t>
      </w:r>
      <w:r>
        <w:t>высокоэффективный природный регулятор роста растений</w:t>
      </w:r>
      <w:r w:rsidR="006F4959">
        <w:t>,</w:t>
      </w:r>
      <w:bookmarkStart w:id="0" w:name="_GoBack"/>
      <w:bookmarkEnd w:id="0"/>
      <w:r>
        <w:t xml:space="preserve"> получаемый из хвои пихты, обладающий широким комплексом полезных свойств, оказывающих на растения </w:t>
      </w:r>
      <w:proofErr w:type="spellStart"/>
      <w:r>
        <w:t>росторегулирующее</w:t>
      </w:r>
      <w:proofErr w:type="spellEnd"/>
      <w:r>
        <w:t xml:space="preserve"> </w:t>
      </w:r>
      <w:proofErr w:type="spellStart"/>
      <w:r>
        <w:t>фунгицидное</w:t>
      </w:r>
      <w:proofErr w:type="spellEnd"/>
      <w:r>
        <w:t xml:space="preserve"> действие. Активизирует иммунитет, повышает устойчивость растений к болезням, за счет этого повышается и урожайность.</w:t>
      </w:r>
      <w:r w:rsidR="002B3474">
        <w:t xml:space="preserve"> Главный объект воздействия </w:t>
      </w:r>
      <w:proofErr w:type="spellStart"/>
      <w:r>
        <w:rPr>
          <w:b/>
          <w:color w:val="008000"/>
        </w:rPr>
        <w:t>Новосил</w:t>
      </w:r>
      <w:r w:rsidR="002B3474" w:rsidRPr="00C25CB1">
        <w:rPr>
          <w:b/>
          <w:color w:val="008000"/>
        </w:rPr>
        <w:t>а</w:t>
      </w:r>
      <w:proofErr w:type="spellEnd"/>
      <w:r w:rsidR="002B3474">
        <w:t xml:space="preserve"> – иммунная система растения, препарат значительно повышает у культурных растений активность генов защиты и стрессоустойчивости. </w:t>
      </w:r>
      <w:r w:rsidR="000E39D9">
        <w:t xml:space="preserve">Испытания препарата </w:t>
      </w:r>
      <w:proofErr w:type="spellStart"/>
      <w:r>
        <w:rPr>
          <w:b/>
          <w:color w:val="008000"/>
        </w:rPr>
        <w:t>Новосил</w:t>
      </w:r>
      <w:proofErr w:type="spellEnd"/>
      <w:r w:rsidR="000E39D9">
        <w:t xml:space="preserve"> в различны</w:t>
      </w:r>
      <w:r w:rsidR="00A72DF9">
        <w:t>х регионах России в течение нескольких</w:t>
      </w:r>
      <w:r w:rsidR="000E39D9">
        <w:t xml:space="preserve"> лет показали высокую биологическую и экономическую эффективность его применения. </w:t>
      </w:r>
      <w:proofErr w:type="spellStart"/>
      <w:r>
        <w:rPr>
          <w:b/>
          <w:color w:val="008000"/>
        </w:rPr>
        <w:t>Новосил</w:t>
      </w:r>
      <w:proofErr w:type="spellEnd"/>
      <w:r w:rsidR="006B4602">
        <w:t xml:space="preserve"> </w:t>
      </w:r>
      <w:r w:rsidR="002B3474">
        <w:t xml:space="preserve">зарегистрирован Министерством сельского хозяйства РФ, </w:t>
      </w:r>
      <w:proofErr w:type="spellStart"/>
      <w:r w:rsidR="002B3474">
        <w:t>Госхимкомиссией</w:t>
      </w:r>
      <w:proofErr w:type="spellEnd"/>
      <w:r w:rsidR="002B3474">
        <w:t xml:space="preserve"> РФ и внесён Государственный каталог пестицидов и </w:t>
      </w:r>
      <w:proofErr w:type="spellStart"/>
      <w:proofErr w:type="gramStart"/>
      <w:r w:rsidR="002B3474">
        <w:t>агрохимикатов</w:t>
      </w:r>
      <w:proofErr w:type="spellEnd"/>
      <w:r w:rsidR="002B3474">
        <w:t xml:space="preserve">, </w:t>
      </w:r>
      <w:r w:rsidR="006B4602">
        <w:t xml:space="preserve"> </w:t>
      </w:r>
      <w:r w:rsidR="002B3474">
        <w:t>разрешённых</w:t>
      </w:r>
      <w:proofErr w:type="gramEnd"/>
      <w:r w:rsidR="002B3474">
        <w:t xml:space="preserve"> к применению на территории Российской Федерации. </w:t>
      </w:r>
    </w:p>
    <w:p w:rsidR="00AE2F29" w:rsidRDefault="00C471A1" w:rsidP="002A199C">
      <w:pPr>
        <w:ind w:left="-900" w:right="3775" w:firstLine="360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134620</wp:posOffset>
            </wp:positionV>
            <wp:extent cx="2829560" cy="2059940"/>
            <wp:effectExtent l="0" t="0" r="8890" b="0"/>
            <wp:wrapNone/>
            <wp:docPr id="62" name="Рисунок 1" descr="http://www.biohimz.ru/img/novosil_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iohimz.ru/img/novosil_f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05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673A">
        <w:rPr>
          <w:b/>
          <w:color w:val="008000"/>
        </w:rPr>
        <w:t>Новосил</w:t>
      </w:r>
      <w:proofErr w:type="spellEnd"/>
      <w:r w:rsidR="00AE2F29">
        <w:t xml:space="preserve"> оказывает комплексное положительное воздействие на растение, при этом:</w:t>
      </w:r>
    </w:p>
    <w:p w:rsidR="00AE2F29" w:rsidRDefault="00AE2F29" w:rsidP="00AE2F29">
      <w:pPr>
        <w:numPr>
          <w:ilvl w:val="0"/>
          <w:numId w:val="12"/>
        </w:numPr>
        <w:jc w:val="both"/>
      </w:pPr>
      <w:r>
        <w:t>увеличивается урожайность (на 15 – 35%);</w:t>
      </w:r>
    </w:p>
    <w:p w:rsidR="00AE2F29" w:rsidRDefault="00AE2F29" w:rsidP="00AE2F29">
      <w:pPr>
        <w:numPr>
          <w:ilvl w:val="0"/>
          <w:numId w:val="12"/>
        </w:numPr>
        <w:jc w:val="both"/>
      </w:pPr>
      <w:r>
        <w:t>повышается морозостойкость и засухоустойчивость;</w:t>
      </w:r>
    </w:p>
    <w:p w:rsidR="00AE2F29" w:rsidRDefault="00AE2F29" w:rsidP="00AE2F29">
      <w:pPr>
        <w:numPr>
          <w:ilvl w:val="0"/>
          <w:numId w:val="12"/>
        </w:numPr>
        <w:jc w:val="both"/>
      </w:pPr>
      <w:r>
        <w:t>улучшается качество продукции;</w:t>
      </w:r>
    </w:p>
    <w:p w:rsidR="00AE2F29" w:rsidRDefault="00AE2F29" w:rsidP="00D924FD">
      <w:pPr>
        <w:numPr>
          <w:ilvl w:val="0"/>
          <w:numId w:val="12"/>
        </w:numPr>
        <w:ind w:right="3775"/>
        <w:jc w:val="both"/>
      </w:pPr>
      <w:r>
        <w:t>сокращаются сроки созревания, наступления биологической и технической спелости;</w:t>
      </w:r>
    </w:p>
    <w:p w:rsidR="00435F6B" w:rsidRDefault="00435F6B" w:rsidP="00D924FD">
      <w:pPr>
        <w:numPr>
          <w:ilvl w:val="0"/>
          <w:numId w:val="12"/>
        </w:numPr>
        <w:ind w:right="3775"/>
        <w:jc w:val="both"/>
      </w:pPr>
      <w:r>
        <w:t>снижается грибковая и бактериальная заболеваемость растений (в 3 – 5 раз);</w:t>
      </w:r>
    </w:p>
    <w:p w:rsidR="00435F6B" w:rsidRDefault="00435F6B" w:rsidP="00D924FD">
      <w:pPr>
        <w:numPr>
          <w:ilvl w:val="0"/>
          <w:numId w:val="12"/>
        </w:numPr>
        <w:ind w:right="3775"/>
        <w:jc w:val="both"/>
      </w:pPr>
      <w:r>
        <w:t>ускоряется прорастание семян, повышается их всхожесть и активность начального роста;</w:t>
      </w:r>
    </w:p>
    <w:p w:rsidR="00435F6B" w:rsidRDefault="00435F6B" w:rsidP="00D924FD">
      <w:pPr>
        <w:numPr>
          <w:ilvl w:val="0"/>
          <w:numId w:val="12"/>
        </w:numPr>
        <w:ind w:right="3775"/>
        <w:jc w:val="both"/>
      </w:pPr>
      <w:r>
        <w:t xml:space="preserve">ускоряется рост корневой системы, </w:t>
      </w:r>
      <w:proofErr w:type="gramStart"/>
      <w:r>
        <w:t xml:space="preserve">увеличивается </w:t>
      </w:r>
      <w:r w:rsidR="004841CE" w:rsidRPr="004841CE">
        <w:t xml:space="preserve"> </w:t>
      </w:r>
      <w:r>
        <w:t>её</w:t>
      </w:r>
      <w:proofErr w:type="gramEnd"/>
      <w:r>
        <w:t xml:space="preserve"> масса (в 1,5 – 2 раза).</w:t>
      </w:r>
    </w:p>
    <w:p w:rsidR="00736734" w:rsidRDefault="00E77C13" w:rsidP="00E77C13">
      <w:pPr>
        <w:ind w:left="-900" w:right="-1" w:firstLine="360"/>
        <w:jc w:val="both"/>
      </w:pPr>
      <w:proofErr w:type="spellStart"/>
      <w:r>
        <w:rPr>
          <w:b/>
          <w:color w:val="008000"/>
        </w:rPr>
        <w:t>Новосил</w:t>
      </w:r>
      <w:proofErr w:type="spellEnd"/>
      <w:r w:rsidR="001C1339">
        <w:t xml:space="preserve"> используется для предпосевной обработки семян, посадочного материала, для опрыскивания растений</w:t>
      </w:r>
      <w:r>
        <w:t xml:space="preserve"> в период вегетации. Применение </w:t>
      </w:r>
      <w:proofErr w:type="spellStart"/>
      <w:r>
        <w:rPr>
          <w:b/>
          <w:color w:val="008000"/>
        </w:rPr>
        <w:t>Новосил</w:t>
      </w:r>
      <w:r w:rsidR="001C1339" w:rsidRPr="00C25CB1">
        <w:rPr>
          <w:b/>
          <w:color w:val="008000"/>
        </w:rPr>
        <w:t>а</w:t>
      </w:r>
      <w:proofErr w:type="spellEnd"/>
      <w:r w:rsidR="001C1339">
        <w:t xml:space="preserve"> не требует дополнительных затрат, поскольку препарат совместим с большинством пестицидов и вписывается в стандартные технологии обработки растений (в баковых смесях с гербицидами, фунгицидами и др.).</w:t>
      </w:r>
    </w:p>
    <w:p w:rsidR="003E2BBB" w:rsidRDefault="00C471A1" w:rsidP="009B5A7C">
      <w:pPr>
        <w:ind w:left="-900" w:right="-5" w:firstLine="360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784860</wp:posOffset>
            </wp:positionV>
            <wp:extent cx="7714615" cy="568960"/>
            <wp:effectExtent l="0" t="0" r="635" b="2540"/>
            <wp:wrapNone/>
            <wp:docPr id="34" name="Рисунок 34" descr="lariksin_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riksin_f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61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B81" w:rsidRDefault="00BF6B81" w:rsidP="009B5A7C">
      <w:pPr>
        <w:ind w:left="-900" w:right="-5" w:firstLine="360"/>
        <w:jc w:val="both"/>
      </w:pPr>
    </w:p>
    <w:p w:rsidR="00BF6B81" w:rsidRDefault="00BF6B81" w:rsidP="00E77C13">
      <w:pPr>
        <w:ind w:left="-900" w:right="-5" w:firstLine="360"/>
        <w:jc w:val="both"/>
      </w:pPr>
    </w:p>
    <w:p w:rsidR="003C66A2" w:rsidRDefault="003E2BBB" w:rsidP="0074336B">
      <w:pPr>
        <w:ind w:left="-900" w:right="-5" w:firstLine="360"/>
        <w:jc w:val="both"/>
      </w:pPr>
      <w:proofErr w:type="gramStart"/>
      <w:r>
        <w:lastRenderedPageBreak/>
        <w:t>Период  защитного</w:t>
      </w:r>
      <w:proofErr w:type="gramEnd"/>
      <w:r>
        <w:t xml:space="preserve"> действия препарата </w:t>
      </w:r>
      <w:r w:rsidR="003C66A2">
        <w:t xml:space="preserve">длится с момента обработки в течение двух-трёх недель, при этом воздействие на растение наступает уже через 15-30 минут, а видимый эффект проявляется через 2-3 дня. </w:t>
      </w:r>
      <w:proofErr w:type="spellStart"/>
      <w:r w:rsidR="009F5613">
        <w:rPr>
          <w:b/>
          <w:color w:val="008000"/>
        </w:rPr>
        <w:t>Новосил</w:t>
      </w:r>
      <w:proofErr w:type="spellEnd"/>
      <w:r w:rsidR="003C66A2">
        <w:t xml:space="preserve"> не обладает резистентностью. </w:t>
      </w:r>
    </w:p>
    <w:p w:rsidR="005C2E89" w:rsidRDefault="005C2E89" w:rsidP="00946CD3">
      <w:pPr>
        <w:ind w:right="-5"/>
        <w:jc w:val="both"/>
      </w:pPr>
    </w:p>
    <w:p w:rsidR="003C66A2" w:rsidRDefault="00946CD3" w:rsidP="005C2E89">
      <w:pPr>
        <w:ind w:left="-900" w:right="-5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5C2E89">
        <w:rPr>
          <w:sz w:val="20"/>
          <w:szCs w:val="20"/>
        </w:rPr>
        <w:t xml:space="preserve">  </w:t>
      </w:r>
      <w:r w:rsidR="003C66A2" w:rsidRPr="005C2E89">
        <w:rPr>
          <w:sz w:val="20"/>
          <w:szCs w:val="20"/>
        </w:rPr>
        <w:t xml:space="preserve">Регламентные нормы применения препарата </w:t>
      </w:r>
      <w:proofErr w:type="spellStart"/>
      <w:r w:rsidR="009F5613">
        <w:rPr>
          <w:b/>
          <w:color w:val="008000"/>
          <w:sz w:val="20"/>
          <w:szCs w:val="20"/>
        </w:rPr>
        <w:t>Новосил</w:t>
      </w:r>
      <w:proofErr w:type="spellEnd"/>
      <w:r w:rsidR="003C66A2" w:rsidRPr="005C2E89">
        <w:rPr>
          <w:sz w:val="20"/>
          <w:szCs w:val="20"/>
        </w:rPr>
        <w:t xml:space="preserve"> на различных культурах:</w:t>
      </w:r>
    </w:p>
    <w:p w:rsidR="00B343C1" w:rsidRPr="00B343C1" w:rsidRDefault="00B343C1" w:rsidP="005C2E89">
      <w:pPr>
        <w:ind w:left="-900" w:right="-5" w:firstLine="360"/>
        <w:jc w:val="both"/>
        <w:rPr>
          <w:sz w:val="12"/>
          <w:szCs w:val="1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620"/>
        <w:gridCol w:w="3600"/>
        <w:gridCol w:w="1080"/>
        <w:gridCol w:w="1080"/>
        <w:gridCol w:w="3420"/>
      </w:tblGrid>
      <w:tr w:rsidR="00C31A81" w:rsidRPr="008523E9">
        <w:trPr>
          <w:trHeight w:val="669"/>
        </w:trPr>
        <w:tc>
          <w:tcPr>
            <w:tcW w:w="1620" w:type="dxa"/>
            <w:shd w:val="clear" w:color="auto" w:fill="F3F3F3"/>
          </w:tcPr>
          <w:p w:rsidR="003C66A2" w:rsidRPr="008523E9" w:rsidRDefault="003C66A2" w:rsidP="003C66A2">
            <w:pPr>
              <w:ind w:left="-900" w:right="-5" w:firstLine="360"/>
              <w:jc w:val="both"/>
              <w:rPr>
                <w:sz w:val="16"/>
                <w:szCs w:val="16"/>
              </w:rPr>
            </w:pPr>
          </w:p>
          <w:p w:rsidR="003C66A2" w:rsidRPr="008523E9" w:rsidRDefault="003C66A2" w:rsidP="00931EBA">
            <w:pPr>
              <w:ind w:left="-900" w:right="-5"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3F3F3"/>
            <w:vAlign w:val="center"/>
          </w:tcPr>
          <w:p w:rsidR="005C2E89" w:rsidRPr="00D844D5" w:rsidRDefault="005C2E89" w:rsidP="005C2E89">
            <w:pPr>
              <w:jc w:val="center"/>
              <w:rPr>
                <w:b/>
                <w:color w:val="FFFF00"/>
                <w:sz w:val="16"/>
                <w:szCs w:val="16"/>
              </w:rPr>
            </w:pPr>
          </w:p>
          <w:p w:rsidR="005C2E89" w:rsidRPr="004C44FE" w:rsidRDefault="005C2E89" w:rsidP="005C2E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C44FE">
              <w:rPr>
                <w:b/>
                <w:color w:val="000000"/>
                <w:sz w:val="16"/>
                <w:szCs w:val="16"/>
              </w:rPr>
              <w:t>Вид обработки</w:t>
            </w:r>
          </w:p>
          <w:p w:rsidR="003C66A2" w:rsidRPr="00D844D5" w:rsidRDefault="003C66A2" w:rsidP="005C2E89">
            <w:pPr>
              <w:jc w:val="center"/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C2E89" w:rsidRPr="004C44FE" w:rsidRDefault="005C2E89" w:rsidP="005C2E8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C66A2" w:rsidRPr="004C44FE" w:rsidRDefault="00931EBA" w:rsidP="005C2E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C44FE">
              <w:rPr>
                <w:b/>
                <w:color w:val="000000"/>
                <w:sz w:val="16"/>
                <w:szCs w:val="16"/>
              </w:rPr>
              <w:t>Норма расхода препарата</w:t>
            </w:r>
          </w:p>
          <w:p w:rsidR="003C66A2" w:rsidRPr="004C44FE" w:rsidRDefault="003C66A2" w:rsidP="005C2E89">
            <w:pPr>
              <w:ind w:right="-5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3C66A2" w:rsidRPr="004C44FE" w:rsidRDefault="00931EBA" w:rsidP="005C2E89">
            <w:pPr>
              <w:ind w:right="-5"/>
              <w:jc w:val="center"/>
              <w:rPr>
                <w:b/>
                <w:color w:val="000000"/>
                <w:sz w:val="16"/>
                <w:szCs w:val="16"/>
              </w:rPr>
            </w:pPr>
            <w:r w:rsidRPr="004C44FE">
              <w:rPr>
                <w:b/>
                <w:color w:val="000000"/>
                <w:sz w:val="16"/>
                <w:szCs w:val="16"/>
              </w:rPr>
              <w:t>Расход рабочей жидкости</w:t>
            </w:r>
          </w:p>
        </w:tc>
        <w:tc>
          <w:tcPr>
            <w:tcW w:w="3420" w:type="dxa"/>
            <w:shd w:val="clear" w:color="auto" w:fill="F3F3F3"/>
            <w:vAlign w:val="center"/>
          </w:tcPr>
          <w:p w:rsidR="003C66A2" w:rsidRPr="004C44FE" w:rsidRDefault="00931EBA" w:rsidP="005C2E89">
            <w:pPr>
              <w:ind w:right="-5"/>
              <w:jc w:val="center"/>
              <w:rPr>
                <w:b/>
                <w:color w:val="000000"/>
                <w:sz w:val="16"/>
                <w:szCs w:val="16"/>
              </w:rPr>
            </w:pPr>
            <w:r w:rsidRPr="004C44FE">
              <w:rPr>
                <w:b/>
                <w:color w:val="000000"/>
                <w:sz w:val="16"/>
                <w:szCs w:val="16"/>
              </w:rPr>
              <w:t>Объект воздействия</w:t>
            </w:r>
          </w:p>
        </w:tc>
      </w:tr>
      <w:tr w:rsidR="00413E6A" w:rsidRPr="008523E9" w:rsidTr="009F5613">
        <w:trPr>
          <w:trHeight w:val="594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413E6A" w:rsidRPr="00D844D5" w:rsidRDefault="00483E20" w:rsidP="00F334E4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  </w:t>
            </w:r>
            <w:r w:rsidR="00413E6A" w:rsidRPr="00D844D5">
              <w:rPr>
                <w:b/>
                <w:sz w:val="16"/>
                <w:szCs w:val="16"/>
              </w:rPr>
              <w:t>Пшеница озимая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FD0E76" w:rsidRPr="00D844D5" w:rsidRDefault="00FD0E76" w:rsidP="00FD0E76">
            <w:pPr>
              <w:ind w:right="-5"/>
              <w:rPr>
                <w:b/>
                <w:sz w:val="16"/>
                <w:szCs w:val="16"/>
              </w:rPr>
            </w:pPr>
          </w:p>
          <w:p w:rsidR="00413E6A" w:rsidRPr="00D844D5" w:rsidRDefault="00413E6A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Предпосевная обработка семян*</w:t>
            </w:r>
          </w:p>
          <w:p w:rsidR="00413E6A" w:rsidRPr="00D844D5" w:rsidRDefault="00C471A1" w:rsidP="00FD0E7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39370</wp:posOffset>
                  </wp:positionV>
                  <wp:extent cx="4314825" cy="3257550"/>
                  <wp:effectExtent l="0" t="0" r="9525" b="0"/>
                  <wp:wrapNone/>
                  <wp:docPr id="37" name="Рисунок 37" descr="logo_p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p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325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413E6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proofErr w:type="gramStart"/>
            <w:r w:rsidRPr="00D844D5">
              <w:rPr>
                <w:b/>
                <w:sz w:val="16"/>
                <w:szCs w:val="16"/>
              </w:rPr>
              <w:t>50</w:t>
            </w:r>
            <w:r w:rsidR="00F824C4">
              <w:rPr>
                <w:b/>
                <w:sz w:val="16"/>
                <w:szCs w:val="16"/>
              </w:rPr>
              <w:t xml:space="preserve"> </w:t>
            </w:r>
            <w:r w:rsidRPr="00D844D5">
              <w:rPr>
                <w:b/>
                <w:sz w:val="16"/>
                <w:szCs w:val="16"/>
              </w:rPr>
              <w:t xml:space="preserve"> мл</w:t>
            </w:r>
            <w:proofErr w:type="gramEnd"/>
            <w:r w:rsidRPr="00D844D5">
              <w:rPr>
                <w:b/>
                <w:sz w:val="16"/>
                <w:szCs w:val="16"/>
              </w:rPr>
              <w:t>/т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9F5613" w:rsidRDefault="009F5613" w:rsidP="009F5613">
            <w:pPr>
              <w:jc w:val="center"/>
              <w:rPr>
                <w:b/>
                <w:sz w:val="16"/>
                <w:szCs w:val="16"/>
              </w:rPr>
            </w:pPr>
          </w:p>
          <w:p w:rsidR="00413E6A" w:rsidRPr="00D844D5" w:rsidRDefault="00413E6A" w:rsidP="009F5613">
            <w:pPr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 л/т</w:t>
            </w:r>
          </w:p>
          <w:p w:rsidR="00413E6A" w:rsidRPr="00D844D5" w:rsidRDefault="00413E6A" w:rsidP="009F5613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  <w:shd w:val="clear" w:color="auto" w:fill="F3F3F3"/>
          </w:tcPr>
          <w:p w:rsidR="00413E6A" w:rsidRPr="00D844D5" w:rsidRDefault="00483E20">
            <w:pPr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Повышение урожайности, продуктивной кустистости, массы 1000 зерен, содержания клейковины, </w:t>
            </w:r>
            <w:r w:rsidR="00C31A81" w:rsidRPr="00D844D5">
              <w:rPr>
                <w:b/>
                <w:sz w:val="16"/>
                <w:szCs w:val="16"/>
              </w:rPr>
              <w:t>снижение поражения мучнистой росой, фузарио</w:t>
            </w:r>
            <w:r w:rsidR="009F5613">
              <w:rPr>
                <w:b/>
                <w:sz w:val="16"/>
                <w:szCs w:val="16"/>
              </w:rPr>
              <w:t xml:space="preserve">зом, септориозом и корневыми </w:t>
            </w:r>
            <w:proofErr w:type="spellStart"/>
            <w:r w:rsidR="009F5613">
              <w:rPr>
                <w:b/>
                <w:sz w:val="16"/>
                <w:szCs w:val="16"/>
              </w:rPr>
              <w:t>гнилями</w:t>
            </w:r>
            <w:proofErr w:type="spellEnd"/>
            <w:r w:rsidR="00C31A81" w:rsidRPr="00D844D5">
              <w:rPr>
                <w:b/>
                <w:sz w:val="16"/>
                <w:szCs w:val="16"/>
              </w:rPr>
              <w:t>, ускорен</w:t>
            </w:r>
            <w:r w:rsidR="00C45732" w:rsidRPr="00D844D5">
              <w:rPr>
                <w:b/>
                <w:sz w:val="16"/>
                <w:szCs w:val="16"/>
              </w:rPr>
              <w:t>ие биологической зрелости на 4-6</w:t>
            </w:r>
            <w:r w:rsidR="00C31A81" w:rsidRPr="00D844D5">
              <w:rPr>
                <w:b/>
                <w:sz w:val="16"/>
                <w:szCs w:val="16"/>
              </w:rPr>
              <w:t xml:space="preserve"> суток.</w:t>
            </w:r>
          </w:p>
          <w:p w:rsidR="00413E6A" w:rsidRPr="00D844D5" w:rsidRDefault="00413E6A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</w:tr>
      <w:tr w:rsidR="00413E6A" w:rsidRPr="008523E9">
        <w:trPr>
          <w:trHeight w:val="626"/>
        </w:trPr>
        <w:tc>
          <w:tcPr>
            <w:tcW w:w="1620" w:type="dxa"/>
            <w:vMerge/>
            <w:shd w:val="clear" w:color="auto" w:fill="F3F3F3"/>
          </w:tcPr>
          <w:p w:rsidR="00413E6A" w:rsidRPr="00D844D5" w:rsidRDefault="00413E6A" w:rsidP="003C66A2">
            <w:pPr>
              <w:ind w:left="-900" w:right="-5"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3F3F3"/>
            <w:vAlign w:val="center"/>
          </w:tcPr>
          <w:p w:rsidR="00413E6A" w:rsidRPr="00D844D5" w:rsidRDefault="00413E6A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Опрыскивание в фазе начала выхода в трубку и колошения (по флаг-</w:t>
            </w:r>
            <w:proofErr w:type="gramStart"/>
            <w:r w:rsidRPr="00D844D5">
              <w:rPr>
                <w:b/>
                <w:sz w:val="16"/>
                <w:szCs w:val="16"/>
              </w:rPr>
              <w:t>листу)*</w:t>
            </w:r>
            <w:proofErr w:type="gramEnd"/>
            <w:r w:rsidRPr="00D844D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4D428E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13E6A" w:rsidRPr="00D844D5">
              <w:rPr>
                <w:b/>
                <w:sz w:val="16"/>
                <w:szCs w:val="16"/>
              </w:rPr>
              <w:t>0 мл/га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413E6A" w:rsidP="008523E9">
            <w:pPr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300 л/га</w:t>
            </w:r>
          </w:p>
        </w:tc>
        <w:tc>
          <w:tcPr>
            <w:tcW w:w="3420" w:type="dxa"/>
            <w:vMerge/>
            <w:shd w:val="clear" w:color="auto" w:fill="F3F3F3"/>
          </w:tcPr>
          <w:p w:rsidR="00413E6A" w:rsidRPr="00D844D5" w:rsidRDefault="00413E6A" w:rsidP="00413E6A">
            <w:pPr>
              <w:rPr>
                <w:b/>
                <w:sz w:val="16"/>
                <w:szCs w:val="16"/>
              </w:rPr>
            </w:pPr>
          </w:p>
        </w:tc>
      </w:tr>
      <w:tr w:rsidR="00413E6A" w:rsidRPr="008523E9">
        <w:trPr>
          <w:trHeight w:val="189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413E6A" w:rsidRPr="00D844D5" w:rsidRDefault="00483E20" w:rsidP="00F334E4">
            <w:pPr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  </w:t>
            </w:r>
            <w:r w:rsidR="00413E6A" w:rsidRPr="00D844D5">
              <w:rPr>
                <w:b/>
                <w:sz w:val="16"/>
                <w:szCs w:val="16"/>
              </w:rPr>
              <w:t>Пшеница яровая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413E6A" w:rsidRPr="00D844D5" w:rsidRDefault="00413E6A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Предпосевная обработка семян*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4D428E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</w:t>
            </w:r>
            <w:r w:rsidR="00413E6A" w:rsidRPr="00D844D5">
              <w:rPr>
                <w:b/>
                <w:sz w:val="16"/>
                <w:szCs w:val="16"/>
              </w:rPr>
              <w:t>100 мл/т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413E6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 л/т</w:t>
            </w:r>
          </w:p>
        </w:tc>
        <w:tc>
          <w:tcPr>
            <w:tcW w:w="3420" w:type="dxa"/>
            <w:vMerge w:val="restart"/>
            <w:shd w:val="clear" w:color="auto" w:fill="F3F3F3"/>
          </w:tcPr>
          <w:p w:rsidR="00413E6A" w:rsidRPr="00D844D5" w:rsidRDefault="00413E6A" w:rsidP="00413E6A">
            <w:pPr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Повышение урожайности, </w:t>
            </w:r>
            <w:r w:rsidR="00483E20" w:rsidRPr="00D844D5">
              <w:rPr>
                <w:b/>
                <w:sz w:val="16"/>
                <w:szCs w:val="16"/>
              </w:rPr>
              <w:t>всхожести семян</w:t>
            </w:r>
            <w:r w:rsidR="00C31A81" w:rsidRPr="00D844D5">
              <w:rPr>
                <w:b/>
                <w:sz w:val="16"/>
                <w:szCs w:val="16"/>
              </w:rPr>
              <w:t xml:space="preserve">, </w:t>
            </w:r>
            <w:r w:rsidRPr="00D844D5">
              <w:rPr>
                <w:b/>
                <w:sz w:val="16"/>
                <w:szCs w:val="16"/>
              </w:rPr>
              <w:t>устойчивости к заболеваниям</w:t>
            </w:r>
          </w:p>
          <w:p w:rsidR="00413E6A" w:rsidRPr="00D844D5" w:rsidRDefault="00413E6A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</w:tr>
      <w:tr w:rsidR="00413E6A" w:rsidRPr="008523E9">
        <w:trPr>
          <w:trHeight w:val="255"/>
        </w:trPr>
        <w:tc>
          <w:tcPr>
            <w:tcW w:w="1620" w:type="dxa"/>
            <w:vMerge/>
            <w:shd w:val="clear" w:color="auto" w:fill="F3F3F3"/>
          </w:tcPr>
          <w:p w:rsidR="00413E6A" w:rsidRPr="00D844D5" w:rsidRDefault="00413E6A" w:rsidP="003C66A2">
            <w:pPr>
              <w:ind w:left="-900" w:right="-5"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3F3F3"/>
            <w:vAlign w:val="center"/>
          </w:tcPr>
          <w:p w:rsidR="00413E6A" w:rsidRPr="00D844D5" w:rsidRDefault="00413E6A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Опрыскивание в фазе выхода в трубку и повторно в фазе появления </w:t>
            </w:r>
            <w:proofErr w:type="spellStart"/>
            <w:r w:rsidRPr="00D844D5">
              <w:rPr>
                <w:b/>
                <w:sz w:val="16"/>
                <w:szCs w:val="16"/>
              </w:rPr>
              <w:t>флагового</w:t>
            </w:r>
            <w:proofErr w:type="spellEnd"/>
            <w:r w:rsidRPr="00D844D5">
              <w:rPr>
                <w:b/>
                <w:sz w:val="16"/>
                <w:szCs w:val="16"/>
              </w:rPr>
              <w:t xml:space="preserve"> листа**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4D428E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13E6A" w:rsidRPr="00D844D5">
              <w:rPr>
                <w:b/>
                <w:sz w:val="16"/>
                <w:szCs w:val="16"/>
              </w:rPr>
              <w:t>0 мл/га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413E6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300 л/га</w:t>
            </w:r>
          </w:p>
        </w:tc>
        <w:tc>
          <w:tcPr>
            <w:tcW w:w="3420" w:type="dxa"/>
            <w:vMerge/>
            <w:shd w:val="clear" w:color="auto" w:fill="F3F3F3"/>
          </w:tcPr>
          <w:p w:rsidR="00413E6A" w:rsidRPr="00D844D5" w:rsidRDefault="00413E6A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</w:tr>
      <w:tr w:rsidR="00413E6A" w:rsidRPr="008523E9">
        <w:trPr>
          <w:trHeight w:val="276"/>
        </w:trPr>
        <w:tc>
          <w:tcPr>
            <w:tcW w:w="1620" w:type="dxa"/>
            <w:vMerge/>
            <w:shd w:val="clear" w:color="auto" w:fill="F3F3F3"/>
          </w:tcPr>
          <w:p w:rsidR="00413E6A" w:rsidRPr="00D844D5" w:rsidRDefault="00413E6A" w:rsidP="003C66A2">
            <w:pPr>
              <w:ind w:left="-900" w:right="-5"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3F3F3"/>
            <w:vAlign w:val="center"/>
          </w:tcPr>
          <w:p w:rsidR="00413E6A" w:rsidRPr="00D844D5" w:rsidRDefault="00413E6A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Протравливание семян с увлажнением перед посевом*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413E6A" w:rsidRPr="00D844D5" w:rsidRDefault="00413E6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100-250 мл/т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413E6A" w:rsidRPr="00D844D5" w:rsidRDefault="00413E6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 л/т</w:t>
            </w:r>
          </w:p>
        </w:tc>
        <w:tc>
          <w:tcPr>
            <w:tcW w:w="3420" w:type="dxa"/>
            <w:vMerge w:val="restart"/>
            <w:shd w:val="clear" w:color="auto" w:fill="F3F3F3"/>
          </w:tcPr>
          <w:p w:rsidR="00413E6A" w:rsidRPr="00D844D5" w:rsidRDefault="00413E6A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Повышение устойчивости к </w:t>
            </w:r>
            <w:proofErr w:type="spellStart"/>
            <w:r w:rsidRPr="00D844D5">
              <w:rPr>
                <w:b/>
                <w:sz w:val="16"/>
                <w:szCs w:val="16"/>
              </w:rPr>
              <w:t>гельминтоспориозным</w:t>
            </w:r>
            <w:proofErr w:type="spellEnd"/>
            <w:r w:rsidRPr="00D844D5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D844D5">
              <w:rPr>
                <w:b/>
                <w:sz w:val="16"/>
                <w:szCs w:val="16"/>
              </w:rPr>
              <w:t>фузариозным</w:t>
            </w:r>
            <w:proofErr w:type="spellEnd"/>
            <w:r w:rsidRPr="00D844D5">
              <w:rPr>
                <w:b/>
                <w:sz w:val="16"/>
                <w:szCs w:val="16"/>
              </w:rPr>
              <w:t xml:space="preserve"> корневым </w:t>
            </w:r>
            <w:proofErr w:type="spellStart"/>
            <w:r w:rsidRPr="00D844D5">
              <w:rPr>
                <w:b/>
                <w:sz w:val="16"/>
                <w:szCs w:val="16"/>
              </w:rPr>
              <w:t>гнилям</w:t>
            </w:r>
            <w:proofErr w:type="spellEnd"/>
          </w:p>
        </w:tc>
      </w:tr>
      <w:tr w:rsidR="00413E6A" w:rsidRPr="008523E9">
        <w:trPr>
          <w:trHeight w:val="276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413E6A" w:rsidRPr="00D844D5" w:rsidRDefault="00483E20" w:rsidP="00F334E4">
            <w:pPr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  </w:t>
            </w:r>
            <w:r w:rsidR="00F334E4" w:rsidRPr="00D844D5">
              <w:rPr>
                <w:b/>
                <w:sz w:val="16"/>
                <w:szCs w:val="16"/>
              </w:rPr>
              <w:t xml:space="preserve"> </w:t>
            </w:r>
            <w:r w:rsidR="00413E6A" w:rsidRPr="00D844D5">
              <w:rPr>
                <w:b/>
                <w:sz w:val="16"/>
                <w:szCs w:val="16"/>
              </w:rPr>
              <w:t>Ячмень яровой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413E6A" w:rsidRPr="00D844D5" w:rsidRDefault="00413E6A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Протравливание семян с увлажнением перед посевом*</w:t>
            </w: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413E6A" w:rsidRPr="00D844D5" w:rsidRDefault="00413E6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413E6A" w:rsidRPr="00D844D5" w:rsidRDefault="00413E6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F3F3F3"/>
          </w:tcPr>
          <w:p w:rsidR="00413E6A" w:rsidRPr="00D844D5" w:rsidRDefault="00413E6A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</w:tr>
      <w:tr w:rsidR="00413E6A" w:rsidRPr="008523E9">
        <w:trPr>
          <w:trHeight w:val="285"/>
        </w:trPr>
        <w:tc>
          <w:tcPr>
            <w:tcW w:w="1620" w:type="dxa"/>
            <w:vMerge/>
            <w:shd w:val="clear" w:color="auto" w:fill="F3F3F3"/>
          </w:tcPr>
          <w:p w:rsidR="00413E6A" w:rsidRPr="00D844D5" w:rsidRDefault="00413E6A" w:rsidP="003C66A2">
            <w:pPr>
              <w:ind w:left="-900" w:right="-5"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3F3F3"/>
            <w:vAlign w:val="center"/>
          </w:tcPr>
          <w:p w:rsidR="00413E6A" w:rsidRPr="00D844D5" w:rsidRDefault="00413E6A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Предпосевная обработка семян*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AC4B99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</w:t>
            </w:r>
            <w:r w:rsidR="00413E6A" w:rsidRPr="00D844D5">
              <w:rPr>
                <w:b/>
                <w:sz w:val="16"/>
                <w:szCs w:val="16"/>
              </w:rPr>
              <w:t>100 мл/т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413E6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 л/т</w:t>
            </w:r>
          </w:p>
        </w:tc>
        <w:tc>
          <w:tcPr>
            <w:tcW w:w="3420" w:type="dxa"/>
            <w:vMerge w:val="restart"/>
            <w:shd w:val="clear" w:color="auto" w:fill="F3F3F3"/>
          </w:tcPr>
          <w:p w:rsidR="00413E6A" w:rsidRPr="00D844D5" w:rsidRDefault="00413E6A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Ускорение созревания, повышение урожайности, устойчивости к заболеваниям</w:t>
            </w:r>
            <w:r w:rsidR="00C31A81" w:rsidRPr="00D844D5">
              <w:rPr>
                <w:b/>
                <w:sz w:val="16"/>
                <w:szCs w:val="16"/>
              </w:rPr>
              <w:t>, ускорение биологического созревания на 4-6 суток.</w:t>
            </w:r>
          </w:p>
        </w:tc>
      </w:tr>
      <w:tr w:rsidR="00413E6A" w:rsidRPr="008523E9">
        <w:trPr>
          <w:trHeight w:val="480"/>
        </w:trPr>
        <w:tc>
          <w:tcPr>
            <w:tcW w:w="1620" w:type="dxa"/>
            <w:vMerge/>
            <w:shd w:val="clear" w:color="auto" w:fill="F3F3F3"/>
          </w:tcPr>
          <w:p w:rsidR="00413E6A" w:rsidRPr="00D844D5" w:rsidRDefault="00413E6A" w:rsidP="003C66A2">
            <w:pPr>
              <w:ind w:left="-900" w:right="-5"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3F3F3"/>
            <w:vAlign w:val="center"/>
          </w:tcPr>
          <w:p w:rsidR="00413E6A" w:rsidRPr="00D844D5" w:rsidRDefault="00413E6A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Опрыскивание в фазе начала выхода в трубку и повторно в фазе появления </w:t>
            </w:r>
            <w:proofErr w:type="spellStart"/>
            <w:r w:rsidRPr="00D844D5">
              <w:rPr>
                <w:b/>
                <w:sz w:val="16"/>
                <w:szCs w:val="16"/>
              </w:rPr>
              <w:t>флагового</w:t>
            </w:r>
            <w:proofErr w:type="spellEnd"/>
            <w:r w:rsidRPr="00D844D5">
              <w:rPr>
                <w:b/>
                <w:sz w:val="16"/>
                <w:szCs w:val="16"/>
              </w:rPr>
              <w:t xml:space="preserve"> листа**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4D428E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13E6A" w:rsidRPr="00D844D5">
              <w:rPr>
                <w:b/>
                <w:sz w:val="16"/>
                <w:szCs w:val="16"/>
              </w:rPr>
              <w:t>0 мл/га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13E6A" w:rsidRPr="00D844D5" w:rsidRDefault="00413E6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300 л/га</w:t>
            </w:r>
          </w:p>
        </w:tc>
        <w:tc>
          <w:tcPr>
            <w:tcW w:w="3420" w:type="dxa"/>
            <w:vMerge/>
            <w:shd w:val="clear" w:color="auto" w:fill="F3F3F3"/>
          </w:tcPr>
          <w:p w:rsidR="00413E6A" w:rsidRPr="00D844D5" w:rsidRDefault="00413E6A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</w:tr>
      <w:tr w:rsidR="005C2E89" w:rsidRPr="008523E9">
        <w:trPr>
          <w:trHeight w:val="255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5C2E89" w:rsidRPr="00D844D5" w:rsidRDefault="00483E20" w:rsidP="00F334E4">
            <w:pPr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   </w:t>
            </w:r>
            <w:r w:rsidR="005C2E89" w:rsidRPr="00D844D5">
              <w:rPr>
                <w:b/>
                <w:sz w:val="16"/>
                <w:szCs w:val="16"/>
              </w:rPr>
              <w:t>Подсолнечник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C2E89" w:rsidRPr="00D844D5" w:rsidRDefault="005C2E89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Предпосевная обработка семян*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C2E89" w:rsidRPr="00D844D5" w:rsidRDefault="005C2E89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100 мл/т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C2E89" w:rsidRPr="00D844D5" w:rsidRDefault="005C2E89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 л/т</w:t>
            </w:r>
          </w:p>
        </w:tc>
        <w:tc>
          <w:tcPr>
            <w:tcW w:w="3420" w:type="dxa"/>
            <w:vMerge w:val="restart"/>
            <w:shd w:val="clear" w:color="auto" w:fill="F3F3F3"/>
          </w:tcPr>
          <w:p w:rsidR="005C2E89" w:rsidRPr="00D844D5" w:rsidRDefault="005C2E89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Повышение урожайности,</w:t>
            </w:r>
            <w:r w:rsidR="00C31A81" w:rsidRPr="00D844D5">
              <w:rPr>
                <w:b/>
                <w:sz w:val="16"/>
                <w:szCs w:val="16"/>
              </w:rPr>
              <w:t xml:space="preserve"> полевой </w:t>
            </w:r>
            <w:proofErr w:type="gramStart"/>
            <w:r w:rsidR="00C31A81" w:rsidRPr="00D844D5">
              <w:rPr>
                <w:b/>
                <w:sz w:val="16"/>
                <w:szCs w:val="16"/>
              </w:rPr>
              <w:t xml:space="preserve">всхожести, </w:t>
            </w:r>
            <w:r w:rsidRPr="00D844D5">
              <w:rPr>
                <w:b/>
                <w:sz w:val="16"/>
                <w:szCs w:val="16"/>
              </w:rPr>
              <w:t xml:space="preserve"> масличности</w:t>
            </w:r>
            <w:proofErr w:type="gramEnd"/>
            <w:r w:rsidRPr="00D844D5">
              <w:rPr>
                <w:b/>
                <w:sz w:val="16"/>
                <w:szCs w:val="16"/>
              </w:rPr>
              <w:t xml:space="preserve"> семян, </w:t>
            </w:r>
            <w:r w:rsidR="00C31A81" w:rsidRPr="00D844D5">
              <w:rPr>
                <w:b/>
                <w:sz w:val="16"/>
                <w:szCs w:val="16"/>
              </w:rPr>
              <w:t xml:space="preserve">снижение поражаемости корзинок белой и серой </w:t>
            </w:r>
            <w:proofErr w:type="spellStart"/>
            <w:r w:rsidR="00C31A81" w:rsidRPr="00D844D5">
              <w:rPr>
                <w:b/>
                <w:sz w:val="16"/>
                <w:szCs w:val="16"/>
              </w:rPr>
              <w:t>гнилями</w:t>
            </w:r>
            <w:proofErr w:type="spellEnd"/>
            <w:r w:rsidR="00C31A81" w:rsidRPr="00D844D5">
              <w:rPr>
                <w:b/>
                <w:sz w:val="16"/>
                <w:szCs w:val="16"/>
              </w:rPr>
              <w:t>.</w:t>
            </w:r>
          </w:p>
        </w:tc>
      </w:tr>
      <w:tr w:rsidR="005C2E89" w:rsidRPr="008523E9">
        <w:trPr>
          <w:trHeight w:val="565"/>
        </w:trPr>
        <w:tc>
          <w:tcPr>
            <w:tcW w:w="1620" w:type="dxa"/>
            <w:vMerge/>
            <w:shd w:val="clear" w:color="auto" w:fill="F3F3F3"/>
          </w:tcPr>
          <w:p w:rsidR="005C2E89" w:rsidRPr="00D844D5" w:rsidRDefault="005C2E89" w:rsidP="003C66A2">
            <w:pPr>
              <w:ind w:left="-900" w:right="-5"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3F3F3"/>
            <w:vAlign w:val="center"/>
          </w:tcPr>
          <w:p w:rsidR="005C2E89" w:rsidRPr="00D844D5" w:rsidRDefault="005C2E89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Опрыскивание в фазе</w:t>
            </w:r>
            <w:r w:rsidR="004D428E">
              <w:rPr>
                <w:b/>
                <w:sz w:val="16"/>
                <w:szCs w:val="16"/>
              </w:rPr>
              <w:t xml:space="preserve"> 4-7 настоящих листьев и начала</w:t>
            </w:r>
            <w:r w:rsidRPr="00D844D5">
              <w:rPr>
                <w:b/>
                <w:sz w:val="16"/>
                <w:szCs w:val="16"/>
              </w:rPr>
              <w:t xml:space="preserve"> цветения</w:t>
            </w:r>
            <w:r w:rsidR="004D428E">
              <w:rPr>
                <w:b/>
                <w:sz w:val="16"/>
                <w:szCs w:val="16"/>
              </w:rPr>
              <w:t xml:space="preserve"> (раскрытия </w:t>
            </w:r>
            <w:proofErr w:type="gramStart"/>
            <w:r w:rsidR="004D428E">
              <w:rPr>
                <w:b/>
                <w:sz w:val="16"/>
                <w:szCs w:val="16"/>
              </w:rPr>
              <w:t>корзинки)</w:t>
            </w:r>
            <w:r w:rsidRPr="00D844D5">
              <w:rPr>
                <w:b/>
                <w:sz w:val="16"/>
                <w:szCs w:val="16"/>
              </w:rPr>
              <w:t>*</w:t>
            </w:r>
            <w:proofErr w:type="gramEnd"/>
            <w:r w:rsidRPr="00D844D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C2E89" w:rsidRPr="00D844D5" w:rsidRDefault="004D428E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</w:t>
            </w:r>
            <w:r w:rsidR="005C2E89" w:rsidRPr="00D844D5">
              <w:rPr>
                <w:b/>
                <w:sz w:val="16"/>
                <w:szCs w:val="16"/>
              </w:rPr>
              <w:t>100 мл/га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C2E89" w:rsidRPr="00D844D5" w:rsidRDefault="005C2E89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300 л/га</w:t>
            </w:r>
          </w:p>
        </w:tc>
        <w:tc>
          <w:tcPr>
            <w:tcW w:w="3420" w:type="dxa"/>
            <w:vMerge/>
            <w:shd w:val="clear" w:color="auto" w:fill="F3F3F3"/>
          </w:tcPr>
          <w:p w:rsidR="005C2E89" w:rsidRPr="00D844D5" w:rsidRDefault="005C2E89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</w:tr>
      <w:tr w:rsidR="00C31A81" w:rsidRPr="008523E9">
        <w:trPr>
          <w:trHeight w:val="300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D519A7" w:rsidRPr="00D844D5" w:rsidRDefault="00483E20" w:rsidP="00F334E4">
            <w:pPr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  </w:t>
            </w:r>
            <w:r w:rsidR="00D519A7" w:rsidRPr="00D844D5">
              <w:rPr>
                <w:b/>
                <w:sz w:val="16"/>
                <w:szCs w:val="16"/>
              </w:rPr>
              <w:t>Сахарная свекла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519A7" w:rsidRPr="00D844D5" w:rsidRDefault="002F3BDD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Протравливание семян с увлажнением перед посевом*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D519A7" w:rsidRPr="00D844D5" w:rsidRDefault="002F3BDD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100-250 мл/т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D519A7" w:rsidRPr="00D844D5" w:rsidRDefault="002F3BDD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 л/т</w:t>
            </w:r>
          </w:p>
        </w:tc>
        <w:tc>
          <w:tcPr>
            <w:tcW w:w="3420" w:type="dxa"/>
            <w:shd w:val="clear" w:color="auto" w:fill="F3F3F3"/>
          </w:tcPr>
          <w:p w:rsidR="00D519A7" w:rsidRPr="00D844D5" w:rsidRDefault="005C2E89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Повышение устойчивости к корнееду всходов</w:t>
            </w:r>
          </w:p>
        </w:tc>
      </w:tr>
      <w:tr w:rsidR="005C2E89" w:rsidRPr="008523E9">
        <w:trPr>
          <w:trHeight w:val="274"/>
        </w:trPr>
        <w:tc>
          <w:tcPr>
            <w:tcW w:w="1620" w:type="dxa"/>
            <w:vMerge/>
            <w:shd w:val="clear" w:color="auto" w:fill="F3F3F3"/>
          </w:tcPr>
          <w:p w:rsidR="005C2E89" w:rsidRPr="00D844D5" w:rsidRDefault="005C2E89" w:rsidP="003C66A2">
            <w:pPr>
              <w:ind w:left="-900" w:right="-5"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3F3F3"/>
            <w:vAlign w:val="center"/>
          </w:tcPr>
          <w:p w:rsidR="005C2E89" w:rsidRPr="00D844D5" w:rsidRDefault="005C2E89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Предпосевная обработка семян*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C2E89" w:rsidRPr="00D844D5" w:rsidRDefault="005C2E89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250 мл/т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C2E89" w:rsidRPr="00D844D5" w:rsidRDefault="005C2E89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 л/т</w:t>
            </w:r>
          </w:p>
        </w:tc>
        <w:tc>
          <w:tcPr>
            <w:tcW w:w="3420" w:type="dxa"/>
            <w:vMerge w:val="restart"/>
            <w:shd w:val="clear" w:color="auto" w:fill="F3F3F3"/>
          </w:tcPr>
          <w:p w:rsidR="005C2E89" w:rsidRPr="00D844D5" w:rsidRDefault="005C2E89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Повышение урожайнос</w:t>
            </w:r>
            <w:r w:rsidR="00C45732" w:rsidRPr="00D844D5">
              <w:rPr>
                <w:b/>
                <w:sz w:val="16"/>
                <w:szCs w:val="16"/>
              </w:rPr>
              <w:t>ти, сахаристости, снижение поражаемости</w:t>
            </w:r>
            <w:r w:rsidRPr="00D844D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45732" w:rsidRPr="00D844D5">
              <w:rPr>
                <w:b/>
                <w:sz w:val="16"/>
                <w:szCs w:val="16"/>
              </w:rPr>
              <w:t>церкоспорозом</w:t>
            </w:r>
            <w:proofErr w:type="spellEnd"/>
            <w:r w:rsidR="00C45732" w:rsidRPr="00D844D5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C45732" w:rsidRPr="00D844D5">
              <w:rPr>
                <w:b/>
                <w:sz w:val="16"/>
                <w:szCs w:val="16"/>
              </w:rPr>
              <w:t>фомозом</w:t>
            </w:r>
            <w:proofErr w:type="spellEnd"/>
            <w:r w:rsidR="00C45732" w:rsidRPr="00D844D5">
              <w:rPr>
                <w:b/>
                <w:sz w:val="16"/>
                <w:szCs w:val="16"/>
              </w:rPr>
              <w:t>, мучнистой росой</w:t>
            </w:r>
            <w:r w:rsidR="00C31A81" w:rsidRPr="00D844D5">
              <w:rPr>
                <w:b/>
                <w:sz w:val="16"/>
                <w:szCs w:val="16"/>
              </w:rPr>
              <w:t>.</w:t>
            </w:r>
          </w:p>
        </w:tc>
      </w:tr>
      <w:tr w:rsidR="005C2E89" w:rsidRPr="008523E9">
        <w:trPr>
          <w:trHeight w:val="70"/>
        </w:trPr>
        <w:tc>
          <w:tcPr>
            <w:tcW w:w="1620" w:type="dxa"/>
            <w:vMerge/>
            <w:shd w:val="clear" w:color="auto" w:fill="F3F3F3"/>
          </w:tcPr>
          <w:p w:rsidR="005C2E89" w:rsidRPr="00D844D5" w:rsidRDefault="005C2E89" w:rsidP="003C66A2">
            <w:pPr>
              <w:ind w:left="-900" w:right="-5"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3F3F3"/>
            <w:vAlign w:val="center"/>
          </w:tcPr>
          <w:p w:rsidR="005C2E89" w:rsidRPr="00D844D5" w:rsidRDefault="005C2E89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Опрыскивание в фазе 8-10 настоящих листьев и через 15 дней после первого**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C2E89" w:rsidRPr="00D844D5" w:rsidRDefault="004D428E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</w:t>
            </w:r>
            <w:r w:rsidR="005C2E89" w:rsidRPr="00D844D5">
              <w:rPr>
                <w:b/>
                <w:sz w:val="16"/>
                <w:szCs w:val="16"/>
              </w:rPr>
              <w:t>100 мл/га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C2E89" w:rsidRPr="00D844D5" w:rsidRDefault="005C2E89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300 л/га</w:t>
            </w:r>
          </w:p>
        </w:tc>
        <w:tc>
          <w:tcPr>
            <w:tcW w:w="3420" w:type="dxa"/>
            <w:vMerge/>
            <w:shd w:val="clear" w:color="auto" w:fill="F3F3F3"/>
          </w:tcPr>
          <w:p w:rsidR="005C2E89" w:rsidRPr="00D844D5" w:rsidRDefault="005C2E89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</w:p>
        </w:tc>
      </w:tr>
      <w:tr w:rsidR="00C31A81" w:rsidRPr="008523E9">
        <w:trPr>
          <w:trHeight w:val="364"/>
        </w:trPr>
        <w:tc>
          <w:tcPr>
            <w:tcW w:w="1620" w:type="dxa"/>
            <w:shd w:val="clear" w:color="auto" w:fill="F3F3F3"/>
            <w:vAlign w:val="center"/>
          </w:tcPr>
          <w:p w:rsidR="00D519A7" w:rsidRPr="00D844D5" w:rsidRDefault="00F334E4" w:rsidP="005C2E89">
            <w:pPr>
              <w:ind w:left="-900" w:right="-5" w:firstLine="360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          </w:t>
            </w:r>
            <w:r w:rsidR="00D519A7" w:rsidRPr="00D844D5">
              <w:rPr>
                <w:b/>
                <w:sz w:val="16"/>
                <w:szCs w:val="16"/>
              </w:rPr>
              <w:t>Виноград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519A7" w:rsidRPr="00D844D5" w:rsidRDefault="002F3BDD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Опрыскивание растений в фазе цветения и повторно через 15-25 дней после первого**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D519A7" w:rsidRPr="00D844D5" w:rsidRDefault="002F3BDD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250 мл/га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D519A7" w:rsidRPr="00D844D5" w:rsidRDefault="002F3BDD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600 л/га</w:t>
            </w:r>
          </w:p>
        </w:tc>
        <w:tc>
          <w:tcPr>
            <w:tcW w:w="3420" w:type="dxa"/>
            <w:shd w:val="clear" w:color="auto" w:fill="F3F3F3"/>
          </w:tcPr>
          <w:p w:rsidR="00D519A7" w:rsidRPr="00D844D5" w:rsidRDefault="005C2E89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Увеличение массы грозди, повышение сахаристости и урожайности</w:t>
            </w:r>
          </w:p>
        </w:tc>
      </w:tr>
      <w:tr w:rsidR="000705CA" w:rsidRPr="008523E9">
        <w:trPr>
          <w:trHeight w:val="487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0705CA" w:rsidRPr="00D844D5" w:rsidRDefault="000705CA" w:rsidP="005C2E89">
            <w:pPr>
              <w:ind w:left="-900" w:right="-5" w:firstLine="360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           Кукуруза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0705CA" w:rsidRPr="00D844D5" w:rsidRDefault="000705CA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Предпосевная обработка семян*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705CA" w:rsidRPr="00D844D5" w:rsidRDefault="000705C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50 мл/т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705CA" w:rsidRPr="00D844D5" w:rsidRDefault="000705C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10 л/т</w:t>
            </w:r>
          </w:p>
        </w:tc>
        <w:tc>
          <w:tcPr>
            <w:tcW w:w="3420" w:type="dxa"/>
            <w:shd w:val="clear" w:color="auto" w:fill="F3F3F3"/>
          </w:tcPr>
          <w:p w:rsidR="000705CA" w:rsidRPr="00D844D5" w:rsidRDefault="000705CA" w:rsidP="000705CA">
            <w:pPr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Повышение урожайности, </w:t>
            </w:r>
            <w:proofErr w:type="spellStart"/>
            <w:r w:rsidR="005459CF" w:rsidRPr="00D844D5">
              <w:rPr>
                <w:b/>
                <w:sz w:val="16"/>
                <w:szCs w:val="16"/>
              </w:rPr>
              <w:t>озерненности</w:t>
            </w:r>
            <w:proofErr w:type="spellEnd"/>
            <w:r w:rsidR="005459CF" w:rsidRPr="00D844D5">
              <w:rPr>
                <w:b/>
                <w:sz w:val="16"/>
                <w:szCs w:val="16"/>
              </w:rPr>
              <w:t xml:space="preserve"> метелок, ускорение созревания семян на 4-6 дней.</w:t>
            </w:r>
          </w:p>
        </w:tc>
      </w:tr>
      <w:tr w:rsidR="000705CA" w:rsidRPr="008523E9">
        <w:trPr>
          <w:trHeight w:val="287"/>
        </w:trPr>
        <w:tc>
          <w:tcPr>
            <w:tcW w:w="1620" w:type="dxa"/>
            <w:vMerge/>
            <w:shd w:val="clear" w:color="auto" w:fill="F3F3F3"/>
          </w:tcPr>
          <w:p w:rsidR="000705CA" w:rsidRPr="00D844D5" w:rsidRDefault="000705CA" w:rsidP="00D519A7">
            <w:pPr>
              <w:ind w:left="-900" w:right="-5"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3F3F3"/>
            <w:vAlign w:val="center"/>
          </w:tcPr>
          <w:p w:rsidR="000705CA" w:rsidRPr="00D844D5" w:rsidRDefault="000705CA" w:rsidP="00FD0E76">
            <w:pPr>
              <w:ind w:right="-5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Опрыскивание в фазе 5-6 листьев**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705CA" w:rsidRPr="00D844D5" w:rsidRDefault="000705CA" w:rsidP="008523E9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50 мл/га</w:t>
            </w:r>
          </w:p>
          <w:p w:rsidR="000705CA" w:rsidRPr="00D844D5" w:rsidRDefault="000705CA" w:rsidP="000705CA">
            <w:pPr>
              <w:ind w:right="-5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0705CA" w:rsidRPr="00D844D5" w:rsidRDefault="000705CA" w:rsidP="000705CA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>300 л/га</w:t>
            </w:r>
          </w:p>
        </w:tc>
        <w:tc>
          <w:tcPr>
            <w:tcW w:w="3420" w:type="dxa"/>
            <w:shd w:val="clear" w:color="auto" w:fill="F3F3F3"/>
          </w:tcPr>
          <w:p w:rsidR="000705CA" w:rsidRPr="00D844D5" w:rsidRDefault="005459CF" w:rsidP="003C66A2">
            <w:pPr>
              <w:ind w:right="-5"/>
              <w:jc w:val="both"/>
              <w:rPr>
                <w:b/>
                <w:sz w:val="16"/>
                <w:szCs w:val="16"/>
              </w:rPr>
            </w:pPr>
            <w:r w:rsidRPr="00D844D5">
              <w:rPr>
                <w:b/>
                <w:sz w:val="16"/>
                <w:szCs w:val="16"/>
              </w:rPr>
              <w:t xml:space="preserve">Увеличение урожайности, снижение поражаемости пузырчатой головней. </w:t>
            </w:r>
          </w:p>
        </w:tc>
      </w:tr>
    </w:tbl>
    <w:p w:rsidR="00B343C1" w:rsidRPr="00B343C1" w:rsidRDefault="00B343C1" w:rsidP="00F334E4">
      <w:pPr>
        <w:ind w:left="-900" w:right="-5" w:firstLine="360"/>
        <w:jc w:val="both"/>
        <w:rPr>
          <w:sz w:val="4"/>
          <w:szCs w:val="4"/>
        </w:rPr>
      </w:pPr>
    </w:p>
    <w:p w:rsidR="00F334E4" w:rsidRDefault="00F334E4" w:rsidP="00F334E4">
      <w:pPr>
        <w:ind w:left="-900" w:right="-5" w:firstLine="360"/>
        <w:jc w:val="both"/>
        <w:rPr>
          <w:sz w:val="16"/>
          <w:szCs w:val="16"/>
        </w:rPr>
      </w:pPr>
      <w:r w:rsidRPr="00F334E4">
        <w:rPr>
          <w:sz w:val="16"/>
          <w:szCs w:val="16"/>
        </w:rPr>
        <w:t>*</w:t>
      </w:r>
      <w:r>
        <w:rPr>
          <w:sz w:val="16"/>
          <w:szCs w:val="16"/>
        </w:rPr>
        <w:t xml:space="preserve">    обработка проводится однократно</w:t>
      </w:r>
    </w:p>
    <w:p w:rsidR="00F334E4" w:rsidRDefault="00F334E4" w:rsidP="00F334E4">
      <w:pPr>
        <w:ind w:left="-900" w:right="-5" w:firstLine="36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>
        <w:rPr>
          <w:sz w:val="16"/>
          <w:szCs w:val="16"/>
        </w:rPr>
        <w:t xml:space="preserve">* </w:t>
      </w:r>
      <w:r w:rsidR="008523E9">
        <w:rPr>
          <w:sz w:val="16"/>
          <w:szCs w:val="16"/>
        </w:rPr>
        <w:t xml:space="preserve"> </w:t>
      </w:r>
      <w:r>
        <w:rPr>
          <w:sz w:val="16"/>
          <w:szCs w:val="16"/>
        </w:rPr>
        <w:t>обработка</w:t>
      </w:r>
      <w:proofErr w:type="gramEnd"/>
      <w:r>
        <w:rPr>
          <w:sz w:val="16"/>
          <w:szCs w:val="16"/>
        </w:rPr>
        <w:t xml:space="preserve"> проводится двукратно</w:t>
      </w:r>
    </w:p>
    <w:p w:rsidR="00946CD3" w:rsidRPr="00946CD3" w:rsidRDefault="00946CD3" w:rsidP="00946CD3">
      <w:pPr>
        <w:ind w:left="-902"/>
        <w:jc w:val="both"/>
        <w:rPr>
          <w:i/>
        </w:rPr>
      </w:pPr>
      <w:r>
        <w:rPr>
          <w:i/>
        </w:rPr>
        <w:t xml:space="preserve">     </w:t>
      </w:r>
      <w:r w:rsidRPr="00946CD3">
        <w:rPr>
          <w:i/>
        </w:rPr>
        <w:t xml:space="preserve">Наибольшая урожайность по результатам проведенных опытов отмечена при комплексной обработке </w:t>
      </w:r>
      <w:proofErr w:type="spellStart"/>
      <w:r w:rsidR="00F42CD6">
        <w:rPr>
          <w:b/>
          <w:i/>
          <w:color w:val="008000"/>
        </w:rPr>
        <w:t>Новосилом</w:t>
      </w:r>
      <w:proofErr w:type="spellEnd"/>
      <w:r w:rsidRPr="00946CD3">
        <w:rPr>
          <w:i/>
        </w:rPr>
        <w:t xml:space="preserve"> семян (посадочного материала) и двух обработках по вегетации.</w:t>
      </w:r>
    </w:p>
    <w:p w:rsidR="00BB58A2" w:rsidRPr="00EA07D4" w:rsidRDefault="00BB58A2" w:rsidP="00BB58A2">
      <w:pPr>
        <w:ind w:left="-900"/>
        <w:rPr>
          <w:i/>
        </w:rPr>
      </w:pPr>
    </w:p>
    <w:p w:rsidR="002F543B" w:rsidRPr="00EA07D4" w:rsidRDefault="002F543B" w:rsidP="005A1CCB">
      <w:pPr>
        <w:ind w:left="-902"/>
        <w:jc w:val="both"/>
      </w:pPr>
      <w:r w:rsidRPr="00D91A9E">
        <w:rPr>
          <w:b/>
          <w:u w:val="single"/>
        </w:rPr>
        <w:t>Техноло</w:t>
      </w:r>
      <w:r w:rsidR="00F334E4">
        <w:rPr>
          <w:b/>
          <w:u w:val="single"/>
        </w:rPr>
        <w:t>гия использования биопрепарата</w:t>
      </w:r>
      <w:r w:rsidR="00D91A9E" w:rsidRPr="00D91A9E">
        <w:rPr>
          <w:b/>
          <w:u w:val="single"/>
        </w:rPr>
        <w:t xml:space="preserve"> </w:t>
      </w:r>
      <w:proofErr w:type="spellStart"/>
      <w:r w:rsidR="00F42CD6">
        <w:rPr>
          <w:b/>
          <w:color w:val="008000"/>
          <w:u w:val="single"/>
        </w:rPr>
        <w:t>Новосил</w:t>
      </w:r>
      <w:proofErr w:type="spellEnd"/>
      <w:r w:rsidR="009B5A7C" w:rsidRPr="009B5A7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34E4" w:rsidRPr="00D06D5F" w:rsidRDefault="00F334E4" w:rsidP="005A1CCB">
      <w:pPr>
        <w:ind w:left="-902"/>
        <w:jc w:val="both"/>
        <w:rPr>
          <w:b/>
          <w:color w:val="008000"/>
          <w:u w:val="single"/>
        </w:rPr>
      </w:pPr>
    </w:p>
    <w:p w:rsidR="002F543B" w:rsidRPr="00D91A9E" w:rsidRDefault="002F543B" w:rsidP="005A1CCB">
      <w:pPr>
        <w:ind w:left="-902"/>
        <w:jc w:val="both"/>
      </w:pPr>
      <w:r w:rsidRPr="00D91A9E">
        <w:t xml:space="preserve">     </w:t>
      </w:r>
      <w:r w:rsidRPr="00D91A9E">
        <w:rPr>
          <w:b/>
        </w:rPr>
        <w:t xml:space="preserve">Обработка </w:t>
      </w:r>
      <w:proofErr w:type="gramStart"/>
      <w:r w:rsidRPr="00D91A9E">
        <w:rPr>
          <w:b/>
        </w:rPr>
        <w:t>семя</w:t>
      </w:r>
      <w:r w:rsidR="00D91A9E" w:rsidRPr="00D91A9E">
        <w:rPr>
          <w:b/>
        </w:rPr>
        <w:t>н</w:t>
      </w:r>
      <w:r w:rsidR="00854A6B">
        <w:t xml:space="preserve"> </w:t>
      </w:r>
      <w:r w:rsidRPr="00D91A9E">
        <w:t xml:space="preserve"> производится</w:t>
      </w:r>
      <w:proofErr w:type="gramEnd"/>
      <w:r w:rsidRPr="00D91A9E">
        <w:t>, как правило, совместно с протравителями, механизированным способом при помощи машин типа ПС.</w:t>
      </w:r>
    </w:p>
    <w:p w:rsidR="00633B24" w:rsidRDefault="00633B24" w:rsidP="00D91A9E">
      <w:pPr>
        <w:ind w:left="-902"/>
        <w:jc w:val="both"/>
      </w:pPr>
      <w:r w:rsidRPr="00D91A9E">
        <w:t xml:space="preserve">   </w:t>
      </w:r>
      <w:r w:rsidR="00D91A9E">
        <w:t xml:space="preserve"> </w:t>
      </w:r>
      <w:r w:rsidRPr="00D91A9E">
        <w:t xml:space="preserve"> </w:t>
      </w:r>
      <w:r w:rsidRPr="00D91A9E">
        <w:rPr>
          <w:b/>
        </w:rPr>
        <w:t>Обработка посевов.</w:t>
      </w:r>
      <w:r w:rsidR="00943111">
        <w:t xml:space="preserve"> Для опрыскивания вегетирующих растений</w:t>
      </w:r>
      <w:r w:rsidRPr="00D91A9E">
        <w:t xml:space="preserve"> используется любое стандартное оборудование. Нормы расхода </w:t>
      </w:r>
      <w:proofErr w:type="spellStart"/>
      <w:r w:rsidR="00F42CD6">
        <w:rPr>
          <w:b/>
          <w:color w:val="008000"/>
        </w:rPr>
        <w:t>Новосил</w:t>
      </w:r>
      <w:r w:rsidR="00F334E4">
        <w:rPr>
          <w:b/>
          <w:color w:val="008000"/>
        </w:rPr>
        <w:t>а</w:t>
      </w:r>
      <w:proofErr w:type="spellEnd"/>
      <w:r w:rsidR="00D91A9E" w:rsidRPr="00D91A9E">
        <w:rPr>
          <w:b/>
          <w:color w:val="008000"/>
        </w:rPr>
        <w:t xml:space="preserve"> </w:t>
      </w:r>
      <w:r w:rsidRPr="00D91A9E">
        <w:t>на 1га приведены в таблице (см. выше).</w:t>
      </w:r>
    </w:p>
    <w:p w:rsidR="00946CD3" w:rsidRDefault="00946CD3" w:rsidP="00D91A9E">
      <w:pPr>
        <w:ind w:left="-902"/>
        <w:jc w:val="both"/>
      </w:pPr>
      <w:r>
        <w:t xml:space="preserve">     </w:t>
      </w:r>
      <w:r w:rsidRPr="00946CD3">
        <w:t>Для приготовления рабочего раствора необходим</w:t>
      </w:r>
      <w:r>
        <w:t>ое количество препарата развести</w:t>
      </w:r>
      <w:r w:rsidRPr="00946CD3">
        <w:t xml:space="preserve"> в 10-</w:t>
      </w:r>
      <w:r w:rsidR="00C45732">
        <w:t>литровой емкости с теплой водой</w:t>
      </w:r>
      <w:r>
        <w:t>, тщательно перемешать до полного растворения и вылить получе</w:t>
      </w:r>
      <w:r w:rsidR="000705CA">
        <w:t>нную жидкость в бак протравочной машины</w:t>
      </w:r>
      <w:r>
        <w:t xml:space="preserve"> или опрыскивателя.</w:t>
      </w:r>
    </w:p>
    <w:p w:rsidR="00B6786A" w:rsidRDefault="00B6786A" w:rsidP="00B6786A">
      <w:pPr>
        <w:jc w:val="both"/>
      </w:pPr>
    </w:p>
    <w:p w:rsidR="00EE415D" w:rsidRDefault="00C471A1" w:rsidP="00B6786A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104140</wp:posOffset>
            </wp:positionV>
            <wp:extent cx="1095375" cy="1209675"/>
            <wp:effectExtent l="0" t="0" r="9525" b="9525"/>
            <wp:wrapNone/>
            <wp:docPr id="71" name="Рисунок 71" descr="Логотип ИПУ оптим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Логотип ИПУ оптималь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68" w:rsidRPr="004B3F5D" w:rsidRDefault="00FE6612" w:rsidP="004B3F5D">
      <w:pPr>
        <w:ind w:left="-902"/>
        <w:jc w:val="both"/>
        <w:rPr>
          <w:b/>
          <w:color w:val="008000"/>
          <w:sz w:val="4"/>
          <w:szCs w:val="4"/>
        </w:rPr>
      </w:pPr>
      <w:r>
        <w:rPr>
          <w:b/>
          <w:color w:val="008000"/>
          <w:sz w:val="28"/>
          <w:szCs w:val="28"/>
        </w:rPr>
        <w:t xml:space="preserve">               </w:t>
      </w:r>
    </w:p>
    <w:p w:rsidR="00D844D5" w:rsidRPr="00B6786A" w:rsidRDefault="00D844D5" w:rsidP="00D844D5">
      <w:pPr>
        <w:ind w:left="-902"/>
        <w:jc w:val="both"/>
        <w:rPr>
          <w:rFonts w:ascii="Bookman Old Style" w:hAnsi="Bookman Old Style"/>
          <w:b/>
          <w:color w:val="008000"/>
          <w:sz w:val="28"/>
          <w:szCs w:val="28"/>
        </w:rPr>
      </w:pPr>
    </w:p>
    <w:p w:rsidR="00807415" w:rsidRPr="00807415" w:rsidRDefault="00D844D5" w:rsidP="00807415">
      <w:pPr>
        <w:ind w:left="-1440"/>
        <w:jc w:val="both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</w:t>
      </w:r>
      <w:r w:rsidR="007038C5" w:rsidRPr="00EE415D">
        <w:rPr>
          <w:sz w:val="22"/>
          <w:szCs w:val="22"/>
        </w:rPr>
        <w:t xml:space="preserve"> </w:t>
      </w:r>
      <w:r w:rsidR="00807415">
        <w:rPr>
          <w:b/>
          <w:color w:val="008000"/>
          <w:sz w:val="28"/>
          <w:szCs w:val="28"/>
        </w:rPr>
        <w:t xml:space="preserve">                                        </w:t>
      </w:r>
      <w:r w:rsidR="00807415" w:rsidRPr="00807415">
        <w:rPr>
          <w:b/>
          <w:color w:val="003300"/>
        </w:rPr>
        <w:t>355037, СК, г. Ставрополь, ул. Космонавтов, 8</w:t>
      </w:r>
    </w:p>
    <w:p w:rsidR="00807415" w:rsidRPr="00807415" w:rsidRDefault="008A0BD6" w:rsidP="00807415">
      <w:pPr>
        <w:rPr>
          <w:b/>
          <w:color w:val="003300"/>
          <w:lang w:val="en-US"/>
        </w:rPr>
      </w:pPr>
      <w:r w:rsidRPr="006F4959">
        <w:rPr>
          <w:b/>
          <w:color w:val="003300"/>
        </w:rPr>
        <w:t xml:space="preserve">                         </w:t>
      </w:r>
      <w:r w:rsidR="00807415" w:rsidRPr="00807415">
        <w:rPr>
          <w:b/>
          <w:color w:val="003300"/>
        </w:rPr>
        <w:t>Моб</w:t>
      </w:r>
      <w:r w:rsidR="00807415" w:rsidRPr="00807415">
        <w:rPr>
          <w:b/>
          <w:color w:val="003300"/>
          <w:lang w:val="en-US"/>
        </w:rPr>
        <w:t xml:space="preserve">. </w:t>
      </w:r>
      <w:r w:rsidR="00807415" w:rsidRPr="00807415">
        <w:rPr>
          <w:b/>
          <w:color w:val="003300"/>
        </w:rPr>
        <w:t>тел</w:t>
      </w:r>
      <w:r w:rsidR="00807415" w:rsidRPr="00807415">
        <w:rPr>
          <w:b/>
          <w:color w:val="003300"/>
          <w:lang w:val="en-US"/>
        </w:rPr>
        <w:t xml:space="preserve">. 8-962-490-16-83 </w:t>
      </w:r>
    </w:p>
    <w:p w:rsidR="00807415" w:rsidRPr="00807415" w:rsidRDefault="00807415" w:rsidP="00807415">
      <w:pPr>
        <w:rPr>
          <w:b/>
          <w:color w:val="003300"/>
          <w:sz w:val="20"/>
          <w:szCs w:val="20"/>
          <w:lang w:val="en-US"/>
        </w:rPr>
      </w:pPr>
      <w:r w:rsidRPr="00807415">
        <w:rPr>
          <w:b/>
          <w:color w:val="003300"/>
          <w:lang w:val="en-US"/>
        </w:rPr>
        <w:t xml:space="preserve">                    </w:t>
      </w:r>
      <w:r w:rsidR="008A0BD6">
        <w:rPr>
          <w:b/>
          <w:color w:val="003300"/>
          <w:lang w:val="en-US"/>
        </w:rPr>
        <w:t xml:space="preserve">     </w:t>
      </w:r>
      <w:r w:rsidRPr="00807415">
        <w:rPr>
          <w:b/>
          <w:color w:val="003300"/>
          <w:lang w:val="en-US"/>
        </w:rPr>
        <w:t xml:space="preserve">E-mail: </w:t>
      </w:r>
      <w:hyperlink r:id="rId17" w:history="1">
        <w:r w:rsidRPr="00807415">
          <w:rPr>
            <w:b/>
            <w:color w:val="0033CC"/>
            <w:u w:val="single"/>
            <w:lang w:val="en-US"/>
          </w:rPr>
          <w:t>bioplanet@mail.ru</w:t>
        </w:r>
      </w:hyperlink>
      <w:r w:rsidR="008A0BD6" w:rsidRPr="00915AC7">
        <w:rPr>
          <w:b/>
          <w:color w:val="0033CC"/>
          <w:lang w:val="en-US"/>
        </w:rPr>
        <w:t>,</w:t>
      </w:r>
      <w:r w:rsidR="008A0BD6" w:rsidRPr="00915AC7">
        <w:rPr>
          <w:b/>
          <w:color w:val="003300"/>
          <w:lang w:val="en-US"/>
        </w:rPr>
        <w:t xml:space="preserve"> </w:t>
      </w:r>
      <w:proofErr w:type="spellStart"/>
      <w:r w:rsidR="008A0BD6">
        <w:rPr>
          <w:b/>
          <w:color w:val="003300"/>
          <w:lang w:val="en-US"/>
        </w:rPr>
        <w:t>сайт</w:t>
      </w:r>
      <w:proofErr w:type="spellEnd"/>
      <w:r w:rsidR="008A0BD6" w:rsidRPr="00807415">
        <w:rPr>
          <w:b/>
          <w:color w:val="003300"/>
          <w:lang w:val="en-US"/>
        </w:rPr>
        <w:t>:</w:t>
      </w:r>
      <w:r w:rsidR="008A0BD6" w:rsidRPr="00915AC7">
        <w:rPr>
          <w:b/>
          <w:color w:val="003300"/>
          <w:lang w:val="en-US"/>
        </w:rPr>
        <w:t xml:space="preserve"> </w:t>
      </w:r>
      <w:proofErr w:type="spellStart"/>
      <w:r w:rsidR="008A0BD6">
        <w:rPr>
          <w:b/>
          <w:color w:val="0033CC"/>
          <w:u w:val="single"/>
        </w:rPr>
        <w:t>биопланета</w:t>
      </w:r>
      <w:proofErr w:type="spellEnd"/>
      <w:r w:rsidR="008A0BD6" w:rsidRPr="00807415">
        <w:rPr>
          <w:b/>
          <w:color w:val="0033CC"/>
          <w:u w:val="single"/>
          <w:lang w:val="en-US"/>
        </w:rPr>
        <w:t>.</w:t>
      </w:r>
      <w:proofErr w:type="spellStart"/>
      <w:r w:rsidR="008A0BD6">
        <w:rPr>
          <w:b/>
          <w:color w:val="0033CC"/>
          <w:u w:val="single"/>
          <w:lang w:val="en-US"/>
        </w:rPr>
        <w:t>рф</w:t>
      </w:r>
      <w:proofErr w:type="spellEnd"/>
    </w:p>
    <w:p w:rsidR="00807415" w:rsidRPr="00807415" w:rsidRDefault="00807415" w:rsidP="00807415">
      <w:pPr>
        <w:spacing w:after="200" w:line="276" w:lineRule="auto"/>
        <w:ind w:left="-1134" w:firstLine="567"/>
        <w:rPr>
          <w:rFonts w:ascii="Calibri" w:eastAsia="Calibri" w:hAnsi="Calibri"/>
          <w:b/>
          <w:bCs/>
          <w:color w:val="003300"/>
          <w:sz w:val="27"/>
          <w:szCs w:val="27"/>
          <w:lang w:val="en-US" w:eastAsia="en-US"/>
        </w:rPr>
      </w:pPr>
    </w:p>
    <w:p w:rsidR="002F543B" w:rsidRPr="00807415" w:rsidRDefault="002F543B" w:rsidP="00807415">
      <w:pPr>
        <w:jc w:val="both"/>
        <w:rPr>
          <w:color w:val="000000"/>
          <w:sz w:val="22"/>
          <w:szCs w:val="22"/>
          <w:lang w:val="en-US"/>
        </w:rPr>
      </w:pPr>
    </w:p>
    <w:p w:rsidR="007038C5" w:rsidRPr="00807415" w:rsidRDefault="007038C5" w:rsidP="00C471A1">
      <w:pPr>
        <w:jc w:val="both"/>
        <w:rPr>
          <w:b/>
          <w:color w:val="800000"/>
          <w:sz w:val="22"/>
          <w:szCs w:val="22"/>
          <w:lang w:val="en-US"/>
        </w:rPr>
      </w:pPr>
    </w:p>
    <w:sectPr w:rsidR="007038C5" w:rsidRPr="00807415" w:rsidSect="004C44FE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124"/>
      </v:shape>
    </w:pict>
  </w:numPicBullet>
  <w:abstractNum w:abstractNumId="0" w15:restartNumberingAfterBreak="0">
    <w:nsid w:val="0E6B505A"/>
    <w:multiLevelType w:val="multilevel"/>
    <w:tmpl w:val="81342308"/>
    <w:lvl w:ilvl="0">
      <w:start w:val="1"/>
      <w:numFmt w:val="bullet"/>
      <w:lvlText w:val=""/>
      <w:lvlPicBulletId w:val="0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1FFD6588"/>
    <w:multiLevelType w:val="hybridMultilevel"/>
    <w:tmpl w:val="A0D6C824"/>
    <w:lvl w:ilvl="0" w:tplc="0419000B">
      <w:start w:val="1"/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255F6BA2"/>
    <w:multiLevelType w:val="multilevel"/>
    <w:tmpl w:val="91C6E730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A105002"/>
    <w:multiLevelType w:val="hybridMultilevel"/>
    <w:tmpl w:val="6302D34E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C962AD6"/>
    <w:multiLevelType w:val="hybridMultilevel"/>
    <w:tmpl w:val="1346CEB4"/>
    <w:lvl w:ilvl="0" w:tplc="0419000B">
      <w:start w:val="1"/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4C828288">
      <w:start w:val="2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2D8B71CD"/>
    <w:multiLevelType w:val="multilevel"/>
    <w:tmpl w:val="81342308"/>
    <w:lvl w:ilvl="0">
      <w:start w:val="1"/>
      <w:numFmt w:val="bullet"/>
      <w:lvlText w:val=""/>
      <w:lvlPicBulletId w:val="0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4E153734"/>
    <w:multiLevelType w:val="hybridMultilevel"/>
    <w:tmpl w:val="0D2E0636"/>
    <w:lvl w:ilvl="0" w:tplc="0419000B">
      <w:start w:val="1"/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4E974D46"/>
    <w:multiLevelType w:val="hybridMultilevel"/>
    <w:tmpl w:val="8A14CBD2"/>
    <w:lvl w:ilvl="0" w:tplc="35C2C69A">
      <w:start w:val="300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4F6B781C"/>
    <w:multiLevelType w:val="hybridMultilevel"/>
    <w:tmpl w:val="C95208FE"/>
    <w:lvl w:ilvl="0" w:tplc="0419000B">
      <w:start w:val="1"/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58D6526F"/>
    <w:multiLevelType w:val="multilevel"/>
    <w:tmpl w:val="81342308"/>
    <w:lvl w:ilvl="0">
      <w:start w:val="1"/>
      <w:numFmt w:val="bullet"/>
      <w:lvlText w:val=""/>
      <w:lvlPicBulletId w:val="0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 w15:restartNumberingAfterBreak="0">
    <w:nsid w:val="5A0532B3"/>
    <w:multiLevelType w:val="hybridMultilevel"/>
    <w:tmpl w:val="81342308"/>
    <w:lvl w:ilvl="0" w:tplc="04190007">
      <w:start w:val="1"/>
      <w:numFmt w:val="bullet"/>
      <w:lvlText w:val=""/>
      <w:lvlPicBulletId w:val="0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0">
    <w:nsid w:val="62215D08"/>
    <w:multiLevelType w:val="multilevel"/>
    <w:tmpl w:val="81342308"/>
    <w:lvl w:ilvl="0">
      <w:start w:val="1"/>
      <w:numFmt w:val="bullet"/>
      <w:lvlText w:val=""/>
      <w:lvlPicBulletId w:val="0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6DC31077"/>
    <w:multiLevelType w:val="hybridMultilevel"/>
    <w:tmpl w:val="91C6E730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73C51355"/>
    <w:multiLevelType w:val="hybridMultilevel"/>
    <w:tmpl w:val="C1347322"/>
    <w:lvl w:ilvl="0" w:tplc="041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41"/>
    <w:rsid w:val="00005141"/>
    <w:rsid w:val="00006BDB"/>
    <w:rsid w:val="0005172C"/>
    <w:rsid w:val="000579B3"/>
    <w:rsid w:val="0006027D"/>
    <w:rsid w:val="00067716"/>
    <w:rsid w:val="000705CA"/>
    <w:rsid w:val="00070FF5"/>
    <w:rsid w:val="000740AF"/>
    <w:rsid w:val="00076407"/>
    <w:rsid w:val="00093165"/>
    <w:rsid w:val="000970F5"/>
    <w:rsid w:val="0009735E"/>
    <w:rsid w:val="000A5C00"/>
    <w:rsid w:val="000A7A95"/>
    <w:rsid w:val="000E39D9"/>
    <w:rsid w:val="000E6C39"/>
    <w:rsid w:val="00122BB9"/>
    <w:rsid w:val="00127B69"/>
    <w:rsid w:val="00156575"/>
    <w:rsid w:val="00173B6F"/>
    <w:rsid w:val="0018040C"/>
    <w:rsid w:val="00197560"/>
    <w:rsid w:val="001C1339"/>
    <w:rsid w:val="001C4237"/>
    <w:rsid w:val="00205577"/>
    <w:rsid w:val="00261D50"/>
    <w:rsid w:val="00267588"/>
    <w:rsid w:val="00271256"/>
    <w:rsid w:val="002A199C"/>
    <w:rsid w:val="002B3474"/>
    <w:rsid w:val="002C0F57"/>
    <w:rsid w:val="002F3BDD"/>
    <w:rsid w:val="002F543B"/>
    <w:rsid w:val="00313E79"/>
    <w:rsid w:val="003346EE"/>
    <w:rsid w:val="0033633F"/>
    <w:rsid w:val="0034003C"/>
    <w:rsid w:val="003428D4"/>
    <w:rsid w:val="00355CFE"/>
    <w:rsid w:val="00355ED0"/>
    <w:rsid w:val="00375961"/>
    <w:rsid w:val="00397D5A"/>
    <w:rsid w:val="003B1333"/>
    <w:rsid w:val="003C66A2"/>
    <w:rsid w:val="003E2BBB"/>
    <w:rsid w:val="003E2D1A"/>
    <w:rsid w:val="003E40AF"/>
    <w:rsid w:val="003F354A"/>
    <w:rsid w:val="003F4ABB"/>
    <w:rsid w:val="004014D4"/>
    <w:rsid w:val="00413E6A"/>
    <w:rsid w:val="00435F6B"/>
    <w:rsid w:val="00447D69"/>
    <w:rsid w:val="00483E20"/>
    <w:rsid w:val="004841CE"/>
    <w:rsid w:val="004B3F5D"/>
    <w:rsid w:val="004B40D3"/>
    <w:rsid w:val="004C44FE"/>
    <w:rsid w:val="004D32FC"/>
    <w:rsid w:val="004D428E"/>
    <w:rsid w:val="00502868"/>
    <w:rsid w:val="005041BF"/>
    <w:rsid w:val="00510C79"/>
    <w:rsid w:val="00511CA8"/>
    <w:rsid w:val="005459CF"/>
    <w:rsid w:val="00546A0C"/>
    <w:rsid w:val="00562248"/>
    <w:rsid w:val="00576574"/>
    <w:rsid w:val="005A1CCB"/>
    <w:rsid w:val="005B5FA4"/>
    <w:rsid w:val="005C1536"/>
    <w:rsid w:val="005C2E89"/>
    <w:rsid w:val="005F1325"/>
    <w:rsid w:val="00617A55"/>
    <w:rsid w:val="00625A66"/>
    <w:rsid w:val="00633B24"/>
    <w:rsid w:val="00640884"/>
    <w:rsid w:val="006707B3"/>
    <w:rsid w:val="006918D1"/>
    <w:rsid w:val="00691E11"/>
    <w:rsid w:val="0069286D"/>
    <w:rsid w:val="006A05CC"/>
    <w:rsid w:val="006A20E2"/>
    <w:rsid w:val="006B4602"/>
    <w:rsid w:val="006C21A9"/>
    <w:rsid w:val="006C221E"/>
    <w:rsid w:val="006E19F6"/>
    <w:rsid w:val="006F1B5A"/>
    <w:rsid w:val="006F4959"/>
    <w:rsid w:val="007038C5"/>
    <w:rsid w:val="00720108"/>
    <w:rsid w:val="00736734"/>
    <w:rsid w:val="0074336B"/>
    <w:rsid w:val="007644F7"/>
    <w:rsid w:val="00765EE4"/>
    <w:rsid w:val="007B0588"/>
    <w:rsid w:val="007C0176"/>
    <w:rsid w:val="007D7469"/>
    <w:rsid w:val="00802EE5"/>
    <w:rsid w:val="00806F16"/>
    <w:rsid w:val="00807415"/>
    <w:rsid w:val="008523E9"/>
    <w:rsid w:val="00854A6B"/>
    <w:rsid w:val="008A0BD6"/>
    <w:rsid w:val="008A56C8"/>
    <w:rsid w:val="008B58C6"/>
    <w:rsid w:val="008D1EBB"/>
    <w:rsid w:val="008F4BD2"/>
    <w:rsid w:val="00927062"/>
    <w:rsid w:val="00931EBA"/>
    <w:rsid w:val="009325A2"/>
    <w:rsid w:val="009428B0"/>
    <w:rsid w:val="00943111"/>
    <w:rsid w:val="00946CD3"/>
    <w:rsid w:val="00984710"/>
    <w:rsid w:val="009B5A7C"/>
    <w:rsid w:val="009F5613"/>
    <w:rsid w:val="00A14745"/>
    <w:rsid w:val="00A56908"/>
    <w:rsid w:val="00A72DF9"/>
    <w:rsid w:val="00A96028"/>
    <w:rsid w:val="00AA09F9"/>
    <w:rsid w:val="00AB1636"/>
    <w:rsid w:val="00AC4B99"/>
    <w:rsid w:val="00AD3007"/>
    <w:rsid w:val="00AE2F29"/>
    <w:rsid w:val="00B343C1"/>
    <w:rsid w:val="00B41EA7"/>
    <w:rsid w:val="00B45CFB"/>
    <w:rsid w:val="00B6786A"/>
    <w:rsid w:val="00B92FC4"/>
    <w:rsid w:val="00BA50B0"/>
    <w:rsid w:val="00BB31E5"/>
    <w:rsid w:val="00BB58A2"/>
    <w:rsid w:val="00BE0513"/>
    <w:rsid w:val="00BF6B81"/>
    <w:rsid w:val="00C06AD9"/>
    <w:rsid w:val="00C25CB1"/>
    <w:rsid w:val="00C31A81"/>
    <w:rsid w:val="00C45732"/>
    <w:rsid w:val="00C471A1"/>
    <w:rsid w:val="00C81C35"/>
    <w:rsid w:val="00CA3FFE"/>
    <w:rsid w:val="00CA4919"/>
    <w:rsid w:val="00CB1F29"/>
    <w:rsid w:val="00CC2206"/>
    <w:rsid w:val="00CF0418"/>
    <w:rsid w:val="00D06D5F"/>
    <w:rsid w:val="00D20B2A"/>
    <w:rsid w:val="00D519A7"/>
    <w:rsid w:val="00D844D5"/>
    <w:rsid w:val="00D91A9E"/>
    <w:rsid w:val="00D924FD"/>
    <w:rsid w:val="00DC1AD9"/>
    <w:rsid w:val="00DC673A"/>
    <w:rsid w:val="00DC73E0"/>
    <w:rsid w:val="00E21D93"/>
    <w:rsid w:val="00E3400C"/>
    <w:rsid w:val="00E77C13"/>
    <w:rsid w:val="00E85CB9"/>
    <w:rsid w:val="00EA07D4"/>
    <w:rsid w:val="00EB625E"/>
    <w:rsid w:val="00EC2464"/>
    <w:rsid w:val="00EE415D"/>
    <w:rsid w:val="00F13BD4"/>
    <w:rsid w:val="00F2456B"/>
    <w:rsid w:val="00F334E4"/>
    <w:rsid w:val="00F42CD6"/>
    <w:rsid w:val="00F824C4"/>
    <w:rsid w:val="00F94994"/>
    <w:rsid w:val="00FA158A"/>
    <w:rsid w:val="00FA23CC"/>
    <w:rsid w:val="00FB5779"/>
    <w:rsid w:val="00FC0E7A"/>
    <w:rsid w:val="00FD0E76"/>
    <w:rsid w:val="00FE5994"/>
    <w:rsid w:val="00FE6612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lime,yellow,#ff9,#ffc,#9f6,#9f9"/>
    </o:shapedefaults>
    <o:shapelayout v:ext="edit">
      <o:idmap v:ext="edit" data="1"/>
    </o:shapelayout>
  </w:shapeDefaults>
  <w:decimalSymbol w:val=","/>
  <w:listSeparator w:val=";"/>
  <w15:docId w15:val="{B2264B57-1F17-4B95-B5C9-10B58C83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0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408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71A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bioplanet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FB15-94E3-4B27-B7AF-1028C570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Лариксин</vt:lpstr>
    </vt:vector>
  </TitlesOfParts>
  <Company>Фирма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Лариксин</dc:title>
  <dc:subject/>
  <dc:creator>Роман Сотников</dc:creator>
  <cp:keywords/>
  <dc:description/>
  <cp:lastModifiedBy>Роман Сотников</cp:lastModifiedBy>
  <cp:revision>2</cp:revision>
  <cp:lastPrinted>2013-04-23T07:51:00Z</cp:lastPrinted>
  <dcterms:created xsi:type="dcterms:W3CDTF">2013-04-23T07:56:00Z</dcterms:created>
  <dcterms:modified xsi:type="dcterms:W3CDTF">2018-04-21T07:12:00Z</dcterms:modified>
</cp:coreProperties>
</file>