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BD2" w:rsidRDefault="00FE5994" w:rsidP="00156575">
      <w:pPr>
        <w:tabs>
          <w:tab w:val="left" w:pos="3540"/>
        </w:tabs>
        <w:ind w:left="-1080"/>
        <w:rPr>
          <w:sz w:val="22"/>
          <w:szCs w:val="22"/>
        </w:rPr>
      </w:pPr>
      <w:r w:rsidRPr="008F4BD2">
        <w:rPr>
          <w:sz w:val="22"/>
          <w:szCs w:val="22"/>
        </w:rPr>
        <w:t xml:space="preserve"> </w:t>
      </w:r>
    </w:p>
    <w:p w:rsidR="00802EE5" w:rsidRDefault="00915AC7" w:rsidP="00156575">
      <w:pPr>
        <w:tabs>
          <w:tab w:val="left" w:pos="3540"/>
        </w:tabs>
        <w:ind w:left="-1080"/>
        <w:rPr>
          <w:sz w:val="22"/>
          <w:szCs w:val="22"/>
        </w:rPr>
      </w:pPr>
      <w:r>
        <w:rPr>
          <w:noProof/>
        </w:rPr>
        <w:pict>
          <v:shape id="_x0000_s1090" type="#_x0000_t75" style="position:absolute;left:0;text-align:left;margin-left:-58.2pt;margin-top:7.6pt;width:86.25pt;height:95.25pt;z-index:-1">
            <v:imagedata r:id="rId5" o:title="Логотип ИПУ оптимальный"/>
          </v:shape>
        </w:pict>
      </w:r>
    </w:p>
    <w:p w:rsidR="00802EE5" w:rsidRDefault="00915AC7" w:rsidP="00156575">
      <w:pPr>
        <w:tabs>
          <w:tab w:val="left" w:pos="3540"/>
        </w:tabs>
        <w:ind w:left="-1080"/>
        <w:rPr>
          <w:sz w:val="22"/>
          <w:szCs w:val="2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48.45pt;margin-top:3.95pt;width:437.25pt;height:63.8pt;z-index:6" fillcolor="green" strokecolor="yellow" strokeweight="1.5pt">
            <v:shadow on="t" color="#900"/>
            <v:textpath style="font-family:&quot;Impact&quot;;v-text-spacing:78650f;v-text-kern:t" trim="t" fitpath="t" string="ЛАРИКСИН"/>
          </v:shape>
        </w:pict>
      </w:r>
    </w:p>
    <w:p w:rsidR="00802EE5" w:rsidRDefault="00802EE5" w:rsidP="00156575">
      <w:pPr>
        <w:tabs>
          <w:tab w:val="left" w:pos="3540"/>
        </w:tabs>
        <w:ind w:left="-1080"/>
        <w:rPr>
          <w:sz w:val="22"/>
          <w:szCs w:val="22"/>
        </w:rPr>
      </w:pPr>
    </w:p>
    <w:p w:rsidR="00802EE5" w:rsidRDefault="00802EE5" w:rsidP="00156575">
      <w:pPr>
        <w:tabs>
          <w:tab w:val="left" w:pos="3540"/>
        </w:tabs>
        <w:ind w:left="-1080"/>
        <w:rPr>
          <w:sz w:val="22"/>
          <w:szCs w:val="22"/>
        </w:rPr>
      </w:pPr>
    </w:p>
    <w:p w:rsidR="00802EE5" w:rsidRDefault="00802EE5" w:rsidP="00156575">
      <w:pPr>
        <w:tabs>
          <w:tab w:val="left" w:pos="3540"/>
        </w:tabs>
        <w:ind w:left="-1080"/>
        <w:rPr>
          <w:sz w:val="22"/>
          <w:szCs w:val="22"/>
        </w:rPr>
      </w:pPr>
    </w:p>
    <w:p w:rsidR="00802EE5" w:rsidRDefault="00802EE5" w:rsidP="003F4ABB">
      <w:pPr>
        <w:tabs>
          <w:tab w:val="left" w:pos="3420"/>
        </w:tabs>
        <w:ind w:left="3420"/>
        <w:rPr>
          <w:sz w:val="22"/>
          <w:szCs w:val="22"/>
        </w:rPr>
      </w:pPr>
    </w:p>
    <w:p w:rsidR="00F2456B" w:rsidRDefault="00F2456B" w:rsidP="00156575">
      <w:pPr>
        <w:tabs>
          <w:tab w:val="left" w:pos="3540"/>
        </w:tabs>
        <w:ind w:left="-1080"/>
        <w:rPr>
          <w:sz w:val="22"/>
          <w:szCs w:val="22"/>
        </w:rPr>
      </w:pPr>
    </w:p>
    <w:p w:rsidR="008F4BD2" w:rsidRPr="00315C9C" w:rsidRDefault="003B1333" w:rsidP="005041BF">
      <w:pPr>
        <w:ind w:left="-720"/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8F4BD2" w:rsidRPr="00315C9C" w:rsidRDefault="003B1333" w:rsidP="00315C9C">
      <w:pPr>
        <w:tabs>
          <w:tab w:val="left" w:pos="7560"/>
        </w:tabs>
        <w:ind w:left="-1418"/>
        <w:rPr>
          <w:b/>
          <w:i/>
          <w:color w:val="006600"/>
        </w:rPr>
      </w:pPr>
      <w:r w:rsidRPr="00315C9C">
        <w:rPr>
          <w:b/>
          <w:i/>
          <w:color w:val="006600"/>
        </w:rPr>
        <w:tab/>
      </w:r>
    </w:p>
    <w:p w:rsidR="003B1333" w:rsidRPr="00271256" w:rsidRDefault="00915AC7" w:rsidP="005A1CCB">
      <w:pPr>
        <w:ind w:left="-540"/>
        <w:jc w:val="both"/>
        <w:rPr>
          <w:sz w:val="22"/>
          <w:szCs w:val="22"/>
        </w:rPr>
      </w:pPr>
      <w:r>
        <w:rPr>
          <w:noProof/>
        </w:rPr>
        <w:pict>
          <v:shape id="_x0000_s1049" type="#_x0000_t75" style="position:absolute;left:0;text-align:left;margin-left:432.15pt;margin-top:8.5pt;width:81.15pt;height:45pt;z-index:7" o:preferrelative="f">
            <v:imagedata r:id="rId6" o:title="Пшеница"/>
            <o:lock v:ext="edit" aspectratio="f"/>
          </v:shape>
        </w:pict>
      </w:r>
      <w:r>
        <w:rPr>
          <w:noProof/>
        </w:rPr>
        <w:pict>
          <v:shape id="_x0000_s1037" type="#_x0000_t75" style="position:absolute;left:0;text-align:left;margin-left:355.5pt;margin-top:8.5pt;width:81pt;height:45pt;z-index:3">
            <v:imagedata r:id="rId7" o:title=""/>
          </v:shape>
        </w:pict>
      </w:r>
      <w:r>
        <w:rPr>
          <w:noProof/>
        </w:rPr>
        <w:pict>
          <v:shape id="_x0000_s1039" type="#_x0000_t75" style="position:absolute;left:0;text-align:left;margin-left:265.5pt;margin-top:8.5pt;width:90pt;height:45pt;z-index:5">
            <v:imagedata r:id="rId8" o:title=""/>
          </v:shape>
        </w:pict>
      </w:r>
      <w:r>
        <w:rPr>
          <w:noProof/>
        </w:rPr>
        <w:pict>
          <v:shape id="_x0000_s1038" type="#_x0000_t75" style="position:absolute;left:0;text-align:left;margin-left:171pt;margin-top:8.5pt;width:108pt;height:45pt;z-index:4">
            <v:imagedata r:id="rId9" o:title=""/>
          </v:shape>
        </w:pict>
      </w:r>
      <w:r>
        <w:rPr>
          <w:noProof/>
        </w:rPr>
        <w:pict>
          <v:shape id="_x0000_s1050" type="#_x0000_t75" style="position:absolute;left:0;text-align:left;margin-left:89.85pt;margin-top:8.5pt;width:90pt;height:45pt;z-index:8" o:preferrelative="f">
            <v:imagedata r:id="rId10" o:title="Свекла-поле" blacklevel="-1966f"/>
            <o:lock v:ext="edit" aspectratio="f"/>
          </v:shape>
        </w:pict>
      </w:r>
      <w:r>
        <w:rPr>
          <w:noProof/>
        </w:rPr>
        <w:pict>
          <v:shape id="_x0000_s1036" type="#_x0000_t75" style="position:absolute;left:0;text-align:left;margin-left:8.85pt;margin-top:8.5pt;width:81pt;height:45pt;z-index:2">
            <v:imagedata r:id="rId11" o:title=""/>
          </v:shape>
        </w:pict>
      </w:r>
      <w:r>
        <w:rPr>
          <w:noProof/>
        </w:rPr>
        <w:pict>
          <v:shape id="_x0000_s1035" type="#_x0000_t75" style="position:absolute;left:0;text-align:left;margin-left:-89.85pt;margin-top:8.5pt;width:99pt;height:45pt;z-index:1">
            <v:imagedata r:id="rId12" o:title=""/>
          </v:shape>
        </w:pict>
      </w:r>
      <w:r w:rsidR="00FE5994" w:rsidRPr="008F4BD2">
        <w:rPr>
          <w:sz w:val="22"/>
          <w:szCs w:val="22"/>
        </w:rPr>
        <w:t xml:space="preserve"> </w:t>
      </w:r>
    </w:p>
    <w:p w:rsidR="003B1333" w:rsidRDefault="003B1333" w:rsidP="005A1CCB">
      <w:pPr>
        <w:ind w:left="-540"/>
        <w:jc w:val="both"/>
        <w:rPr>
          <w:sz w:val="22"/>
          <w:szCs w:val="22"/>
        </w:rPr>
      </w:pPr>
    </w:p>
    <w:p w:rsidR="003B1333" w:rsidRPr="00271256" w:rsidRDefault="003B1333" w:rsidP="005A1CCB">
      <w:pPr>
        <w:ind w:left="-540"/>
        <w:jc w:val="both"/>
        <w:rPr>
          <w:sz w:val="22"/>
          <w:szCs w:val="22"/>
        </w:rPr>
      </w:pPr>
    </w:p>
    <w:p w:rsidR="006B4602" w:rsidRDefault="006B4602" w:rsidP="0074336B">
      <w:pPr>
        <w:ind w:left="-900" w:firstLine="360"/>
        <w:jc w:val="both"/>
      </w:pPr>
    </w:p>
    <w:p w:rsidR="006B4602" w:rsidRDefault="006B4602" w:rsidP="0074336B">
      <w:pPr>
        <w:ind w:left="-900" w:firstLine="360"/>
        <w:jc w:val="both"/>
      </w:pPr>
    </w:p>
    <w:p w:rsidR="000E39D9" w:rsidRDefault="00FE5994" w:rsidP="0074336B">
      <w:pPr>
        <w:ind w:left="-900" w:firstLine="360"/>
        <w:jc w:val="both"/>
      </w:pPr>
      <w:r w:rsidRPr="00076407">
        <w:t xml:space="preserve"> </w:t>
      </w:r>
      <w:r w:rsidR="00A56908">
        <w:t>В настоящее время, с переходом на интенсивные технологии в растениеводстве, требуется резкое увеличение применения средств защиты растений. В связи с этим остро стоит вопрос применения малорасходных, эффективных биопрепаратов, позволяющих получить высокий</w:t>
      </w:r>
      <w:r w:rsidR="00F94994">
        <w:t>, качественный</w:t>
      </w:r>
      <w:r w:rsidR="00A56908">
        <w:t xml:space="preserve"> и здоровый</w:t>
      </w:r>
      <w:r w:rsidR="000E39D9">
        <w:t xml:space="preserve"> урожай.</w:t>
      </w:r>
    </w:p>
    <w:p w:rsidR="000E39D9" w:rsidRPr="006B4602" w:rsidRDefault="0074336B" w:rsidP="006B4602">
      <w:pPr>
        <w:ind w:left="-900" w:firstLine="360"/>
        <w:jc w:val="both"/>
      </w:pPr>
      <w:proofErr w:type="spellStart"/>
      <w:r w:rsidRPr="00C25CB1">
        <w:rPr>
          <w:b/>
          <w:color w:val="008000"/>
        </w:rPr>
        <w:t>Лариксин</w:t>
      </w:r>
      <w:proofErr w:type="spellEnd"/>
      <w:r w:rsidR="003E2BBB" w:rsidRPr="00C25CB1">
        <w:rPr>
          <w:b/>
          <w:color w:val="008000"/>
        </w:rPr>
        <w:t>, ВЭ (50 г/л)</w:t>
      </w:r>
      <w:r>
        <w:t xml:space="preserve"> – биологический регулятор роста и развития растений, индуктор иммунитета к грибковым заболеваниям. Действующее вещество препарата – биофлавоноид </w:t>
      </w:r>
      <w:proofErr w:type="spellStart"/>
      <w:r w:rsidRPr="00C25CB1">
        <w:rPr>
          <w:i/>
        </w:rPr>
        <w:t>дигидрокверцитин</w:t>
      </w:r>
      <w:proofErr w:type="spellEnd"/>
      <w:r>
        <w:t>, получаемый из древесины лиственницы сибирской.</w:t>
      </w:r>
      <w:r w:rsidR="002B3474">
        <w:t xml:space="preserve"> Главный объект воздействия </w:t>
      </w:r>
      <w:r w:rsidR="002B3474" w:rsidRPr="00C25CB1">
        <w:rPr>
          <w:b/>
          <w:color w:val="008000"/>
        </w:rPr>
        <w:t>Лариксина</w:t>
      </w:r>
      <w:r w:rsidR="002B3474">
        <w:t xml:space="preserve"> – иммунная система растения, препарат значительно повышает у культурных растений активность генов защиты и стрессоустойчивости. </w:t>
      </w:r>
      <w:r w:rsidR="006B4602">
        <w:t>П</w:t>
      </w:r>
      <w:r w:rsidR="000E39D9">
        <w:t xml:space="preserve">репарат разработан </w:t>
      </w:r>
      <w:r w:rsidR="000E39D9" w:rsidRPr="00F334E4">
        <w:rPr>
          <w:b/>
        </w:rPr>
        <w:t>ООО НПП «</w:t>
      </w:r>
      <w:proofErr w:type="spellStart"/>
      <w:r w:rsidR="000E39D9" w:rsidRPr="00F334E4">
        <w:rPr>
          <w:b/>
        </w:rPr>
        <w:t>Биохимзащита</w:t>
      </w:r>
      <w:proofErr w:type="spellEnd"/>
      <w:r w:rsidR="000E39D9" w:rsidRPr="00F334E4">
        <w:rPr>
          <w:b/>
        </w:rPr>
        <w:t>»</w:t>
      </w:r>
      <w:r w:rsidR="000E39D9">
        <w:t xml:space="preserve"> (Институт Цитологии и Генетики СО РАН г. Новосибирска). Испытания препарата </w:t>
      </w:r>
      <w:proofErr w:type="spellStart"/>
      <w:r w:rsidR="000E39D9" w:rsidRPr="00C25CB1">
        <w:rPr>
          <w:b/>
          <w:color w:val="008000"/>
        </w:rPr>
        <w:t>Лариксин</w:t>
      </w:r>
      <w:proofErr w:type="spellEnd"/>
      <w:r w:rsidR="000E39D9">
        <w:t xml:space="preserve"> в различны</w:t>
      </w:r>
      <w:r w:rsidR="00A72DF9">
        <w:t>х регионах России в течение нескольких</w:t>
      </w:r>
      <w:r w:rsidR="000E39D9">
        <w:t xml:space="preserve"> лет показали высокую биологическую и экономическую эффективность его применения. </w:t>
      </w:r>
      <w:proofErr w:type="spellStart"/>
      <w:r w:rsidR="006B4602" w:rsidRPr="00C25CB1">
        <w:rPr>
          <w:b/>
          <w:color w:val="008000"/>
        </w:rPr>
        <w:t>Лариксин</w:t>
      </w:r>
      <w:proofErr w:type="spellEnd"/>
      <w:r w:rsidR="006B4602">
        <w:t xml:space="preserve"> </w:t>
      </w:r>
      <w:r w:rsidR="002B3474">
        <w:t xml:space="preserve">зарегистрирован Министерством сельского хозяйства РФ, </w:t>
      </w:r>
      <w:proofErr w:type="spellStart"/>
      <w:r w:rsidR="002B3474">
        <w:t>Госхимкомиссией</w:t>
      </w:r>
      <w:proofErr w:type="spellEnd"/>
      <w:r w:rsidR="002B3474">
        <w:t xml:space="preserve"> РФ и внесён Государственный каталог пестицидов и </w:t>
      </w:r>
      <w:proofErr w:type="spellStart"/>
      <w:r w:rsidR="002B3474">
        <w:t>агрохимикатов</w:t>
      </w:r>
      <w:proofErr w:type="spellEnd"/>
      <w:r w:rsidR="002B3474">
        <w:t xml:space="preserve">, </w:t>
      </w:r>
      <w:r w:rsidR="006B4602">
        <w:t xml:space="preserve"> </w:t>
      </w:r>
      <w:r w:rsidR="002B3474">
        <w:t xml:space="preserve">разрешённых к применению на территории Российской Федерации. </w:t>
      </w:r>
    </w:p>
    <w:p w:rsidR="00AE2F29" w:rsidRDefault="00915AC7" w:rsidP="002A199C">
      <w:pPr>
        <w:ind w:left="-900" w:right="3775" w:firstLine="360"/>
        <w:jc w:val="both"/>
      </w:pPr>
      <w:r>
        <w:rPr>
          <w:noProof/>
        </w:rPr>
        <w:pict>
          <v:shape id="_x0000_s1054" type="#_x0000_t75" style="position:absolute;left:0;text-align:left;margin-left:304.2pt;margin-top:15.7pt;width:208.95pt;height:157.1pt;z-index:9">
            <v:imagedata r:id="rId13" o:title="92047fygz4ajplngd7cx"/>
          </v:shape>
        </w:pict>
      </w:r>
      <w:proofErr w:type="spellStart"/>
      <w:r w:rsidR="00AE2F29" w:rsidRPr="00C25CB1">
        <w:rPr>
          <w:b/>
          <w:color w:val="008000"/>
        </w:rPr>
        <w:t>Лариксин</w:t>
      </w:r>
      <w:proofErr w:type="spellEnd"/>
      <w:r w:rsidR="00AE2F29">
        <w:t xml:space="preserve"> оказывает комплексное положительное воздействие на растение, при этом:</w:t>
      </w:r>
    </w:p>
    <w:p w:rsidR="00AE2F29" w:rsidRDefault="00AE2F29" w:rsidP="00AE2F29">
      <w:pPr>
        <w:numPr>
          <w:ilvl w:val="0"/>
          <w:numId w:val="12"/>
        </w:numPr>
        <w:jc w:val="both"/>
      </w:pPr>
      <w:r>
        <w:t>увеличивается урожайность (на 15 – 35%);</w:t>
      </w:r>
    </w:p>
    <w:p w:rsidR="00AE2F29" w:rsidRDefault="00AE2F29" w:rsidP="00AE2F29">
      <w:pPr>
        <w:numPr>
          <w:ilvl w:val="0"/>
          <w:numId w:val="12"/>
        </w:numPr>
        <w:jc w:val="both"/>
      </w:pPr>
      <w:r>
        <w:t>повышается морозостойкость и засухоустойчивость;</w:t>
      </w:r>
    </w:p>
    <w:p w:rsidR="00AE2F29" w:rsidRDefault="00AE2F29" w:rsidP="00AE2F29">
      <w:pPr>
        <w:numPr>
          <w:ilvl w:val="0"/>
          <w:numId w:val="12"/>
        </w:numPr>
        <w:jc w:val="both"/>
      </w:pPr>
      <w:r>
        <w:t>улучшается качество продукции;</w:t>
      </w:r>
    </w:p>
    <w:p w:rsidR="00AE2F29" w:rsidRDefault="00AE2F29" w:rsidP="00D924FD">
      <w:pPr>
        <w:numPr>
          <w:ilvl w:val="0"/>
          <w:numId w:val="12"/>
        </w:numPr>
        <w:ind w:right="3775"/>
        <w:jc w:val="both"/>
      </w:pPr>
      <w:r>
        <w:t>сокращаются сроки созревания, наступления биологической и технической спелости;</w:t>
      </w:r>
    </w:p>
    <w:p w:rsidR="00435F6B" w:rsidRDefault="00435F6B" w:rsidP="00D924FD">
      <w:pPr>
        <w:numPr>
          <w:ilvl w:val="0"/>
          <w:numId w:val="12"/>
        </w:numPr>
        <w:ind w:right="3775"/>
        <w:jc w:val="both"/>
      </w:pPr>
      <w:r>
        <w:t>снижается грибковая и бактериальная заболеваемость растений (в 3 – 5 раз);</w:t>
      </w:r>
    </w:p>
    <w:p w:rsidR="00435F6B" w:rsidRDefault="00915AC7" w:rsidP="00D924FD">
      <w:pPr>
        <w:numPr>
          <w:ilvl w:val="0"/>
          <w:numId w:val="12"/>
        </w:numPr>
        <w:ind w:right="3775"/>
        <w:jc w:val="both"/>
      </w:pPr>
      <w:r>
        <w:rPr>
          <w:noProof/>
        </w:rPr>
        <w:pict>
          <v:shape id="_x0000_s1057" type="#_x0000_t75" style="position:absolute;left:0;text-align:left;margin-left:336.15pt;margin-top:7.55pt;width:153.3pt;height:114.95pt;z-index:10">
            <v:imagedata r:id="rId14" o:title="lariksin_f1"/>
          </v:shape>
        </w:pict>
      </w:r>
      <w:r w:rsidR="00435F6B">
        <w:t>ускоряется прорастание семян, повышается их всхожесть и активность начального роста;</w:t>
      </w:r>
    </w:p>
    <w:p w:rsidR="00435F6B" w:rsidRDefault="00435F6B" w:rsidP="00D924FD">
      <w:pPr>
        <w:numPr>
          <w:ilvl w:val="0"/>
          <w:numId w:val="12"/>
        </w:numPr>
        <w:ind w:right="3775"/>
        <w:jc w:val="both"/>
      </w:pPr>
      <w:r>
        <w:t xml:space="preserve">ускоряется рост корневой системы, увеличивается </w:t>
      </w:r>
      <w:r w:rsidR="004841CE" w:rsidRPr="004841CE">
        <w:t xml:space="preserve"> </w:t>
      </w:r>
      <w:r>
        <w:t>её масса (в 1,5 – 2 раза).</w:t>
      </w:r>
    </w:p>
    <w:p w:rsidR="001C1339" w:rsidRDefault="001C1339" w:rsidP="009B5A7C">
      <w:pPr>
        <w:tabs>
          <w:tab w:val="left" w:pos="6300"/>
        </w:tabs>
        <w:ind w:left="-900" w:right="3055" w:firstLine="360"/>
        <w:jc w:val="both"/>
      </w:pPr>
      <w:r w:rsidRPr="00C25CB1">
        <w:rPr>
          <w:b/>
          <w:color w:val="008000"/>
        </w:rPr>
        <w:t>Лариксин</w:t>
      </w:r>
      <w:r>
        <w:t xml:space="preserve"> используется для предпосевной обработки семян, посадочного материала, для опрыскивания растений в период вегетации. Применение </w:t>
      </w:r>
      <w:r w:rsidRPr="00C25CB1">
        <w:rPr>
          <w:b/>
          <w:color w:val="008000"/>
        </w:rPr>
        <w:t>Лариксина</w:t>
      </w:r>
      <w:r>
        <w:t xml:space="preserve"> не требует дополнительных затрат, поскольку препарат совместим с большинством пестицидов и вписывается в стандартные технологии обработки растений (в баковых смесях с гербицидами, фунгицидами и др.).</w:t>
      </w:r>
    </w:p>
    <w:p w:rsidR="00736734" w:rsidRDefault="00AE2F29" w:rsidP="00435F6B">
      <w:pPr>
        <w:ind w:left="-900" w:firstLine="360"/>
        <w:jc w:val="both"/>
      </w:pPr>
      <w:r>
        <w:t xml:space="preserve"> </w:t>
      </w:r>
      <w:r w:rsidR="00435F6B">
        <w:t xml:space="preserve">Многочисленные опыты по применению </w:t>
      </w:r>
      <w:r w:rsidR="00435F6B" w:rsidRPr="00C25CB1">
        <w:rPr>
          <w:b/>
          <w:color w:val="008000"/>
        </w:rPr>
        <w:t>Лариксина</w:t>
      </w:r>
      <w:r w:rsidR="00435F6B">
        <w:t xml:space="preserve"> показали, что обработка семян и двукратное опрыскивание вегетирующих растений</w:t>
      </w:r>
      <w:r w:rsidR="004B40D3">
        <w:t xml:space="preserve"> способствуют увеличению урожайности</w:t>
      </w:r>
      <w:r w:rsidR="001C1339">
        <w:t xml:space="preserve"> </w:t>
      </w:r>
      <w:r w:rsidR="000A5C00">
        <w:t>з</w:t>
      </w:r>
      <w:r w:rsidR="00765EE4">
        <w:t xml:space="preserve">ерновых культур в среднем на </w:t>
      </w:r>
      <w:r w:rsidR="00765EE4" w:rsidRPr="00C25CB1">
        <w:rPr>
          <w:b/>
        </w:rPr>
        <w:t xml:space="preserve">25 </w:t>
      </w:r>
      <w:r w:rsidR="000A5C00" w:rsidRPr="00C25CB1">
        <w:rPr>
          <w:b/>
        </w:rPr>
        <w:t>–</w:t>
      </w:r>
      <w:r w:rsidR="00765EE4" w:rsidRPr="00C25CB1">
        <w:rPr>
          <w:b/>
        </w:rPr>
        <w:t xml:space="preserve"> </w:t>
      </w:r>
      <w:r w:rsidR="000A5C00" w:rsidRPr="00C25CB1">
        <w:rPr>
          <w:b/>
        </w:rPr>
        <w:t>30%</w:t>
      </w:r>
      <w:r w:rsidR="000A5C00">
        <w:t xml:space="preserve"> по сравнению с контролем (от 5 до 15 ц\га). Масса 1000 зере</w:t>
      </w:r>
      <w:r w:rsidR="00765EE4">
        <w:t xml:space="preserve">н   при   этом   увеличивалась   на </w:t>
      </w:r>
      <w:r w:rsidR="00765EE4" w:rsidRPr="00C25CB1">
        <w:rPr>
          <w:b/>
        </w:rPr>
        <w:t xml:space="preserve">  2,8 </w:t>
      </w:r>
      <w:r w:rsidR="000A5C00" w:rsidRPr="00C25CB1">
        <w:rPr>
          <w:b/>
        </w:rPr>
        <w:t>–</w:t>
      </w:r>
      <w:r w:rsidR="00765EE4" w:rsidRPr="00C25CB1">
        <w:rPr>
          <w:b/>
        </w:rPr>
        <w:t xml:space="preserve"> </w:t>
      </w:r>
      <w:smartTag w:uri="urn:schemas-microsoft-com:office:smarttags" w:element="metricconverter">
        <w:smartTagPr>
          <w:attr w:name="ProductID" w:val="3,4 г"/>
        </w:smartTagPr>
        <w:r w:rsidR="000A5C00" w:rsidRPr="00C25CB1">
          <w:rPr>
            <w:b/>
          </w:rPr>
          <w:t>3,</w:t>
        </w:r>
        <w:r w:rsidR="00765EE4" w:rsidRPr="00C25CB1">
          <w:rPr>
            <w:b/>
          </w:rPr>
          <w:t xml:space="preserve">4 </w:t>
        </w:r>
        <w:r w:rsidR="000A5C00" w:rsidRPr="00C25CB1">
          <w:rPr>
            <w:b/>
          </w:rPr>
          <w:t>г</w:t>
        </w:r>
      </w:smartTag>
      <w:r w:rsidR="000A5C00">
        <w:t xml:space="preserve">, </w:t>
      </w:r>
      <w:r w:rsidR="00765EE4">
        <w:t xml:space="preserve">  </w:t>
      </w:r>
      <w:r w:rsidR="000A5C00">
        <w:t xml:space="preserve">содержание </w:t>
      </w:r>
      <w:r w:rsidR="00765EE4">
        <w:t xml:space="preserve">  </w:t>
      </w:r>
      <w:r w:rsidR="000A5C00">
        <w:t xml:space="preserve">клейковины </w:t>
      </w:r>
      <w:r w:rsidR="00765EE4">
        <w:t xml:space="preserve"> </w:t>
      </w:r>
      <w:r w:rsidR="000A5C00">
        <w:t xml:space="preserve">повышалось </w:t>
      </w:r>
      <w:r w:rsidR="00765EE4">
        <w:t xml:space="preserve"> </w:t>
      </w:r>
      <w:r w:rsidR="000A5C00">
        <w:t xml:space="preserve">на </w:t>
      </w:r>
      <w:r w:rsidR="00765EE4">
        <w:t xml:space="preserve"> </w:t>
      </w:r>
      <w:r w:rsidR="00765EE4" w:rsidRPr="00C25CB1">
        <w:rPr>
          <w:b/>
        </w:rPr>
        <w:t xml:space="preserve">2 </w:t>
      </w:r>
      <w:r w:rsidR="000A5C00" w:rsidRPr="00C25CB1">
        <w:rPr>
          <w:b/>
        </w:rPr>
        <w:t>–</w:t>
      </w:r>
      <w:r w:rsidR="00765EE4">
        <w:t xml:space="preserve"> </w:t>
      </w:r>
      <w:r w:rsidR="00736734" w:rsidRPr="00C25CB1">
        <w:rPr>
          <w:b/>
        </w:rPr>
        <w:t>4 %</w:t>
      </w:r>
      <w:r w:rsidR="00736734">
        <w:t xml:space="preserve"> (из промежуточного отчёта ГНУ СНИИСХ РАСХН за 2006 год, г. Михайловск, Ставропольский край). </w:t>
      </w:r>
    </w:p>
    <w:p w:rsidR="003E2BBB" w:rsidRDefault="00736734" w:rsidP="009B5A7C">
      <w:pPr>
        <w:ind w:left="-900" w:right="-5" w:firstLine="360"/>
        <w:jc w:val="both"/>
      </w:pPr>
      <w:r>
        <w:t xml:space="preserve">Следует отметить, что опыты проводились в том числе и в варианте </w:t>
      </w:r>
      <w:r w:rsidRPr="00C25CB1">
        <w:rPr>
          <w:i/>
        </w:rPr>
        <w:t>с половинной дозой</w:t>
      </w:r>
      <w:r>
        <w:t xml:space="preserve"> </w:t>
      </w:r>
      <w:r w:rsidRPr="00C25CB1">
        <w:rPr>
          <w:i/>
        </w:rPr>
        <w:t>фунгицида</w:t>
      </w:r>
      <w:r>
        <w:t xml:space="preserve"> (в частности с </w:t>
      </w:r>
      <w:proofErr w:type="spellStart"/>
      <w:r>
        <w:t>Альто</w:t>
      </w:r>
      <w:proofErr w:type="spellEnd"/>
      <w:r>
        <w:t xml:space="preserve"> Супер), при этом урожайность озимой пшеницы </w:t>
      </w:r>
      <w:r w:rsidR="00DC1AD9">
        <w:t>не уступала варианту с применением чистого фунгицида с регламентированной (100%) дозой внесения (до 70 ц/га при разовой азотной подкормке).</w:t>
      </w:r>
    </w:p>
    <w:p w:rsidR="00BF6B81" w:rsidRDefault="00BF6B81" w:rsidP="009B5A7C">
      <w:pPr>
        <w:ind w:left="-900" w:right="-5" w:firstLine="360"/>
        <w:jc w:val="both"/>
      </w:pPr>
    </w:p>
    <w:p w:rsidR="00BF6B81" w:rsidRDefault="00BF6B81" w:rsidP="009B5A7C">
      <w:pPr>
        <w:ind w:left="-900" w:right="-5" w:firstLine="360"/>
        <w:jc w:val="both"/>
      </w:pPr>
    </w:p>
    <w:p w:rsidR="00BF6B81" w:rsidRDefault="00BF6B81" w:rsidP="009B5A7C">
      <w:pPr>
        <w:ind w:left="-900" w:right="-5" w:firstLine="360"/>
        <w:jc w:val="both"/>
      </w:pPr>
    </w:p>
    <w:p w:rsidR="003C66A2" w:rsidRDefault="003E2BBB" w:rsidP="0074336B">
      <w:pPr>
        <w:ind w:left="-900" w:right="-5" w:firstLine="360"/>
        <w:jc w:val="both"/>
      </w:pPr>
      <w:r>
        <w:t xml:space="preserve">Период  защитного действия препарата </w:t>
      </w:r>
      <w:r w:rsidR="003C66A2">
        <w:t xml:space="preserve">длится с момента обработки в течение двух-трёх недель, при этом воздействие на растение наступает уже через 15-30 минут, а видимый эффект проявляется через 2-3 дня. </w:t>
      </w:r>
      <w:r w:rsidR="003C66A2" w:rsidRPr="00C25CB1">
        <w:rPr>
          <w:b/>
          <w:color w:val="008000"/>
        </w:rPr>
        <w:t>Лариксин</w:t>
      </w:r>
      <w:r w:rsidR="003C66A2">
        <w:t xml:space="preserve"> не обладает резистентностью. </w:t>
      </w:r>
    </w:p>
    <w:p w:rsidR="005C2E89" w:rsidRDefault="005C2E89" w:rsidP="00946CD3">
      <w:pPr>
        <w:ind w:right="-5"/>
        <w:jc w:val="both"/>
      </w:pPr>
    </w:p>
    <w:p w:rsidR="003C66A2" w:rsidRPr="005C2E89" w:rsidRDefault="00946CD3" w:rsidP="005C2E89">
      <w:pPr>
        <w:ind w:left="-900" w:right="-5" w:firstLine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="005C2E89">
        <w:rPr>
          <w:sz w:val="20"/>
          <w:szCs w:val="20"/>
        </w:rPr>
        <w:t xml:space="preserve">  </w:t>
      </w:r>
      <w:r w:rsidR="003C66A2" w:rsidRPr="005C2E89">
        <w:rPr>
          <w:sz w:val="20"/>
          <w:szCs w:val="20"/>
        </w:rPr>
        <w:t xml:space="preserve">Регламентные нормы применения препарата </w:t>
      </w:r>
      <w:r w:rsidR="003C66A2" w:rsidRPr="00C25CB1">
        <w:rPr>
          <w:b/>
          <w:color w:val="008000"/>
          <w:sz w:val="20"/>
          <w:szCs w:val="20"/>
        </w:rPr>
        <w:t>Лариксин</w:t>
      </w:r>
      <w:r w:rsidR="003C66A2" w:rsidRPr="005C2E89">
        <w:rPr>
          <w:sz w:val="20"/>
          <w:szCs w:val="20"/>
        </w:rPr>
        <w:t xml:space="preserve"> на различных культурах:</w:t>
      </w: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1620"/>
        <w:gridCol w:w="3600"/>
        <w:gridCol w:w="1080"/>
        <w:gridCol w:w="1080"/>
        <w:gridCol w:w="3420"/>
      </w:tblGrid>
      <w:tr w:rsidR="00C31A81" w:rsidRPr="008523E9">
        <w:trPr>
          <w:trHeight w:val="669"/>
        </w:trPr>
        <w:tc>
          <w:tcPr>
            <w:tcW w:w="1620" w:type="dxa"/>
            <w:shd w:val="clear" w:color="auto" w:fill="F3F3F3"/>
          </w:tcPr>
          <w:p w:rsidR="003C66A2" w:rsidRPr="008523E9" w:rsidRDefault="003C66A2" w:rsidP="003C66A2">
            <w:pPr>
              <w:ind w:left="-900" w:right="-5" w:firstLine="360"/>
              <w:jc w:val="both"/>
              <w:rPr>
                <w:sz w:val="16"/>
                <w:szCs w:val="16"/>
              </w:rPr>
            </w:pPr>
          </w:p>
          <w:p w:rsidR="003C66A2" w:rsidRPr="008523E9" w:rsidRDefault="003C66A2" w:rsidP="00931EBA">
            <w:pPr>
              <w:ind w:left="-900" w:right="-5" w:firstLine="360"/>
              <w:jc w:val="center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5C2E89" w:rsidRPr="00D844D5" w:rsidRDefault="005C2E89" w:rsidP="005C2E89">
            <w:pPr>
              <w:jc w:val="center"/>
              <w:rPr>
                <w:b/>
                <w:color w:val="FFFF00"/>
                <w:sz w:val="16"/>
                <w:szCs w:val="16"/>
              </w:rPr>
            </w:pPr>
          </w:p>
          <w:p w:rsidR="005C2E89" w:rsidRPr="004C44FE" w:rsidRDefault="005C2E89" w:rsidP="005C2E8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C44FE">
              <w:rPr>
                <w:b/>
                <w:color w:val="000000"/>
                <w:sz w:val="16"/>
                <w:szCs w:val="16"/>
              </w:rPr>
              <w:t>Вид обработки</w:t>
            </w:r>
          </w:p>
          <w:p w:rsidR="003C66A2" w:rsidRPr="00D844D5" w:rsidRDefault="003C66A2" w:rsidP="005C2E89">
            <w:pPr>
              <w:jc w:val="center"/>
              <w:rPr>
                <w:b/>
                <w:color w:val="FFFF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3F3F3"/>
            <w:vAlign w:val="center"/>
          </w:tcPr>
          <w:p w:rsidR="005C2E89" w:rsidRPr="004C44FE" w:rsidRDefault="005C2E89" w:rsidP="005C2E89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3C66A2" w:rsidRPr="004C44FE" w:rsidRDefault="00931EBA" w:rsidP="005C2E8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C44FE">
              <w:rPr>
                <w:b/>
                <w:color w:val="000000"/>
                <w:sz w:val="16"/>
                <w:szCs w:val="16"/>
              </w:rPr>
              <w:t>Норма расхода препарата</w:t>
            </w:r>
          </w:p>
          <w:p w:rsidR="003C66A2" w:rsidRPr="004C44FE" w:rsidRDefault="003C66A2" w:rsidP="005C2E89">
            <w:pPr>
              <w:ind w:right="-5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3F3F3"/>
            <w:vAlign w:val="center"/>
          </w:tcPr>
          <w:p w:rsidR="003C66A2" w:rsidRPr="004C44FE" w:rsidRDefault="00931EBA" w:rsidP="005C2E89">
            <w:pPr>
              <w:ind w:right="-5"/>
              <w:jc w:val="center"/>
              <w:rPr>
                <w:b/>
                <w:color w:val="000000"/>
                <w:sz w:val="16"/>
                <w:szCs w:val="16"/>
              </w:rPr>
            </w:pPr>
            <w:r w:rsidRPr="004C44FE">
              <w:rPr>
                <w:b/>
                <w:color w:val="000000"/>
                <w:sz w:val="16"/>
                <w:szCs w:val="16"/>
              </w:rPr>
              <w:t>Расход рабочей жидкости</w:t>
            </w:r>
          </w:p>
        </w:tc>
        <w:tc>
          <w:tcPr>
            <w:tcW w:w="3420" w:type="dxa"/>
            <w:shd w:val="clear" w:color="auto" w:fill="F3F3F3"/>
            <w:vAlign w:val="center"/>
          </w:tcPr>
          <w:p w:rsidR="003C66A2" w:rsidRPr="004C44FE" w:rsidRDefault="00931EBA" w:rsidP="005C2E89">
            <w:pPr>
              <w:ind w:right="-5"/>
              <w:jc w:val="center"/>
              <w:rPr>
                <w:b/>
                <w:color w:val="000000"/>
                <w:sz w:val="16"/>
                <w:szCs w:val="16"/>
              </w:rPr>
            </w:pPr>
            <w:r w:rsidRPr="004C44FE">
              <w:rPr>
                <w:b/>
                <w:color w:val="000000"/>
                <w:sz w:val="16"/>
                <w:szCs w:val="16"/>
              </w:rPr>
              <w:t>Объект воздействия</w:t>
            </w:r>
          </w:p>
        </w:tc>
      </w:tr>
      <w:tr w:rsidR="00413E6A" w:rsidRPr="008523E9">
        <w:trPr>
          <w:trHeight w:val="594"/>
        </w:trPr>
        <w:tc>
          <w:tcPr>
            <w:tcW w:w="1620" w:type="dxa"/>
            <w:vMerge w:val="restart"/>
            <w:shd w:val="clear" w:color="auto" w:fill="F3F3F3"/>
            <w:vAlign w:val="center"/>
          </w:tcPr>
          <w:p w:rsidR="00413E6A" w:rsidRPr="00D844D5" w:rsidRDefault="00483E20" w:rsidP="00F334E4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  </w:t>
            </w:r>
            <w:r w:rsidR="00413E6A" w:rsidRPr="00D844D5">
              <w:rPr>
                <w:b/>
                <w:sz w:val="16"/>
                <w:szCs w:val="16"/>
              </w:rPr>
              <w:t>Пшеница озимая</w:t>
            </w:r>
          </w:p>
        </w:tc>
        <w:tc>
          <w:tcPr>
            <w:tcW w:w="3600" w:type="dxa"/>
            <w:shd w:val="clear" w:color="auto" w:fill="F3F3F3"/>
            <w:vAlign w:val="center"/>
          </w:tcPr>
          <w:p w:rsidR="00FD0E76" w:rsidRPr="00D844D5" w:rsidRDefault="00FD0E76" w:rsidP="00FD0E76">
            <w:pPr>
              <w:ind w:right="-5"/>
              <w:rPr>
                <w:b/>
                <w:sz w:val="16"/>
                <w:szCs w:val="16"/>
              </w:rPr>
            </w:pPr>
          </w:p>
          <w:p w:rsidR="00413E6A" w:rsidRPr="00D844D5" w:rsidRDefault="00413E6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Предпосевная обработка семян*</w:t>
            </w:r>
          </w:p>
          <w:p w:rsidR="00413E6A" w:rsidRPr="00D844D5" w:rsidRDefault="00915AC7" w:rsidP="00FD0E76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pict>
                <v:shape id="_x0000_s1061" type="#_x0000_t75" style="position:absolute;margin-left:12.45pt;margin-top:3.1pt;width:339.75pt;height:256.5pt;z-index:-3">
                  <v:imagedata r:id="rId15" o:title="logo_page1"/>
                </v:shape>
              </w:pic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50</w:t>
            </w:r>
            <w:r w:rsidR="00F824C4">
              <w:rPr>
                <w:b/>
                <w:sz w:val="16"/>
                <w:szCs w:val="16"/>
              </w:rPr>
              <w:t xml:space="preserve"> </w:t>
            </w:r>
            <w:r w:rsidRPr="00D844D5">
              <w:rPr>
                <w:b/>
                <w:sz w:val="16"/>
                <w:szCs w:val="16"/>
              </w:rPr>
              <w:t xml:space="preserve"> мл/т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13E6A" w:rsidP="008523E9">
            <w:pPr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 л/т</w:t>
            </w:r>
          </w:p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420" w:type="dxa"/>
            <w:vMerge w:val="restart"/>
            <w:shd w:val="clear" w:color="auto" w:fill="F3F3F3"/>
          </w:tcPr>
          <w:p w:rsidR="00413E6A" w:rsidRPr="00D844D5" w:rsidRDefault="00483E20">
            <w:pPr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Повышение урожайности, продуктивной кустистости, массы 1000 зерен, содержания клейковины, </w:t>
            </w:r>
            <w:r w:rsidR="00C31A81" w:rsidRPr="00D844D5">
              <w:rPr>
                <w:b/>
                <w:sz w:val="16"/>
                <w:szCs w:val="16"/>
              </w:rPr>
              <w:t>снижение поражения мучнистой росой, фузариозом, септориозом бурой ржавчиной, ускорен</w:t>
            </w:r>
            <w:r w:rsidR="00C45732" w:rsidRPr="00D844D5">
              <w:rPr>
                <w:b/>
                <w:sz w:val="16"/>
                <w:szCs w:val="16"/>
              </w:rPr>
              <w:t>ие биологической зрелости на 4-6</w:t>
            </w:r>
            <w:r w:rsidR="00C31A81" w:rsidRPr="00D844D5">
              <w:rPr>
                <w:b/>
                <w:sz w:val="16"/>
                <w:szCs w:val="16"/>
              </w:rPr>
              <w:t xml:space="preserve"> суток.</w:t>
            </w:r>
          </w:p>
          <w:p w:rsidR="00413E6A" w:rsidRPr="00D844D5" w:rsidRDefault="00413E6A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</w:p>
        </w:tc>
      </w:tr>
      <w:tr w:rsidR="00413E6A" w:rsidRPr="008523E9">
        <w:trPr>
          <w:trHeight w:val="626"/>
        </w:trPr>
        <w:tc>
          <w:tcPr>
            <w:tcW w:w="1620" w:type="dxa"/>
            <w:vMerge/>
            <w:shd w:val="clear" w:color="auto" w:fill="F3F3F3"/>
          </w:tcPr>
          <w:p w:rsidR="00413E6A" w:rsidRPr="00D844D5" w:rsidRDefault="00413E6A" w:rsidP="003C66A2">
            <w:pPr>
              <w:ind w:left="-900" w:right="-5" w:firstLine="36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413E6A" w:rsidRPr="00D844D5" w:rsidRDefault="00413E6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Опрыскивание в фазе начала выхода в трубку и колошения (по флаг-</w:t>
            </w:r>
            <w:proofErr w:type="gramStart"/>
            <w:r w:rsidRPr="00D844D5">
              <w:rPr>
                <w:b/>
                <w:sz w:val="16"/>
                <w:szCs w:val="16"/>
              </w:rPr>
              <w:t>листу)*</w:t>
            </w:r>
            <w:proofErr w:type="gramEnd"/>
            <w:r w:rsidRPr="00D844D5">
              <w:rPr>
                <w:b/>
                <w:sz w:val="16"/>
                <w:szCs w:val="16"/>
              </w:rPr>
              <w:t>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D428E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="00413E6A" w:rsidRPr="00D844D5">
              <w:rPr>
                <w:b/>
                <w:sz w:val="16"/>
                <w:szCs w:val="16"/>
              </w:rPr>
              <w:t>0 мл/га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13E6A" w:rsidP="008523E9">
            <w:pPr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300 л/га</w:t>
            </w:r>
          </w:p>
        </w:tc>
        <w:tc>
          <w:tcPr>
            <w:tcW w:w="3420" w:type="dxa"/>
            <w:vMerge/>
            <w:shd w:val="clear" w:color="auto" w:fill="F3F3F3"/>
          </w:tcPr>
          <w:p w:rsidR="00413E6A" w:rsidRPr="00D844D5" w:rsidRDefault="00413E6A" w:rsidP="00413E6A">
            <w:pPr>
              <w:rPr>
                <w:b/>
                <w:sz w:val="16"/>
                <w:szCs w:val="16"/>
              </w:rPr>
            </w:pPr>
          </w:p>
        </w:tc>
      </w:tr>
      <w:tr w:rsidR="00413E6A" w:rsidRPr="008523E9">
        <w:trPr>
          <w:trHeight w:val="189"/>
        </w:trPr>
        <w:tc>
          <w:tcPr>
            <w:tcW w:w="1620" w:type="dxa"/>
            <w:vMerge w:val="restart"/>
            <w:shd w:val="clear" w:color="auto" w:fill="F3F3F3"/>
            <w:vAlign w:val="center"/>
          </w:tcPr>
          <w:p w:rsidR="00413E6A" w:rsidRPr="00D844D5" w:rsidRDefault="00483E20" w:rsidP="00F334E4">
            <w:pPr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  </w:t>
            </w:r>
            <w:r w:rsidR="00413E6A" w:rsidRPr="00D844D5">
              <w:rPr>
                <w:b/>
                <w:sz w:val="16"/>
                <w:szCs w:val="16"/>
              </w:rPr>
              <w:t>Пшеница яровая</w:t>
            </w:r>
          </w:p>
        </w:tc>
        <w:tc>
          <w:tcPr>
            <w:tcW w:w="3600" w:type="dxa"/>
            <w:shd w:val="clear" w:color="auto" w:fill="F3F3F3"/>
            <w:vAlign w:val="center"/>
          </w:tcPr>
          <w:p w:rsidR="00413E6A" w:rsidRPr="00D844D5" w:rsidRDefault="00413E6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Предпосевная обработка семян*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D428E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50-</w:t>
            </w:r>
            <w:r w:rsidR="00413E6A" w:rsidRPr="00D844D5">
              <w:rPr>
                <w:b/>
                <w:sz w:val="16"/>
                <w:szCs w:val="16"/>
              </w:rPr>
              <w:t>100 мл/т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 л/т</w:t>
            </w:r>
          </w:p>
        </w:tc>
        <w:tc>
          <w:tcPr>
            <w:tcW w:w="3420" w:type="dxa"/>
            <w:vMerge w:val="restart"/>
            <w:shd w:val="clear" w:color="auto" w:fill="F3F3F3"/>
          </w:tcPr>
          <w:p w:rsidR="00413E6A" w:rsidRPr="00D844D5" w:rsidRDefault="00413E6A" w:rsidP="00413E6A">
            <w:pPr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Повышение урожайности, </w:t>
            </w:r>
            <w:r w:rsidR="00483E20" w:rsidRPr="00D844D5">
              <w:rPr>
                <w:b/>
                <w:sz w:val="16"/>
                <w:szCs w:val="16"/>
              </w:rPr>
              <w:t>всхожести семян</w:t>
            </w:r>
            <w:r w:rsidR="00C31A81" w:rsidRPr="00D844D5">
              <w:rPr>
                <w:b/>
                <w:sz w:val="16"/>
                <w:szCs w:val="16"/>
              </w:rPr>
              <w:t xml:space="preserve">, </w:t>
            </w:r>
            <w:r w:rsidRPr="00D844D5">
              <w:rPr>
                <w:b/>
                <w:sz w:val="16"/>
                <w:szCs w:val="16"/>
              </w:rPr>
              <w:t>устойчивости к заболеваниям</w:t>
            </w:r>
          </w:p>
          <w:p w:rsidR="00413E6A" w:rsidRPr="00D844D5" w:rsidRDefault="00413E6A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</w:p>
        </w:tc>
      </w:tr>
      <w:tr w:rsidR="00413E6A" w:rsidRPr="008523E9">
        <w:trPr>
          <w:trHeight w:val="255"/>
        </w:trPr>
        <w:tc>
          <w:tcPr>
            <w:tcW w:w="1620" w:type="dxa"/>
            <w:vMerge/>
            <w:shd w:val="clear" w:color="auto" w:fill="F3F3F3"/>
          </w:tcPr>
          <w:p w:rsidR="00413E6A" w:rsidRPr="00D844D5" w:rsidRDefault="00413E6A" w:rsidP="003C66A2">
            <w:pPr>
              <w:ind w:left="-900" w:right="-5" w:firstLine="36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413E6A" w:rsidRPr="00D844D5" w:rsidRDefault="00413E6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Опрыскивание в фазе выхода в трубку и повторно в фазе появления </w:t>
            </w:r>
            <w:proofErr w:type="spellStart"/>
            <w:r w:rsidRPr="00D844D5">
              <w:rPr>
                <w:b/>
                <w:sz w:val="16"/>
                <w:szCs w:val="16"/>
              </w:rPr>
              <w:t>флагового</w:t>
            </w:r>
            <w:proofErr w:type="spellEnd"/>
            <w:r w:rsidRPr="00D844D5">
              <w:rPr>
                <w:b/>
                <w:sz w:val="16"/>
                <w:szCs w:val="16"/>
              </w:rPr>
              <w:t xml:space="preserve"> листа**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D428E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="00413E6A" w:rsidRPr="00D844D5">
              <w:rPr>
                <w:b/>
                <w:sz w:val="16"/>
                <w:szCs w:val="16"/>
              </w:rPr>
              <w:t>0 мл/га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300 л/га</w:t>
            </w:r>
          </w:p>
        </w:tc>
        <w:tc>
          <w:tcPr>
            <w:tcW w:w="3420" w:type="dxa"/>
            <w:vMerge/>
            <w:shd w:val="clear" w:color="auto" w:fill="F3F3F3"/>
          </w:tcPr>
          <w:p w:rsidR="00413E6A" w:rsidRPr="00D844D5" w:rsidRDefault="00413E6A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</w:p>
        </w:tc>
      </w:tr>
      <w:tr w:rsidR="00413E6A" w:rsidRPr="008523E9">
        <w:trPr>
          <w:trHeight w:val="276"/>
        </w:trPr>
        <w:tc>
          <w:tcPr>
            <w:tcW w:w="1620" w:type="dxa"/>
            <w:vMerge/>
            <w:shd w:val="clear" w:color="auto" w:fill="F3F3F3"/>
          </w:tcPr>
          <w:p w:rsidR="00413E6A" w:rsidRPr="00D844D5" w:rsidRDefault="00413E6A" w:rsidP="003C66A2">
            <w:pPr>
              <w:ind w:left="-900" w:right="-5" w:firstLine="36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413E6A" w:rsidRPr="00D844D5" w:rsidRDefault="00413E6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Протравливание семян с увлажнением перед посевом*</w:t>
            </w:r>
          </w:p>
        </w:tc>
        <w:tc>
          <w:tcPr>
            <w:tcW w:w="1080" w:type="dxa"/>
            <w:vMerge w:val="restart"/>
            <w:shd w:val="clear" w:color="auto" w:fill="F3F3F3"/>
            <w:vAlign w:val="center"/>
          </w:tcPr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100-250 мл/т</w:t>
            </w:r>
          </w:p>
        </w:tc>
        <w:tc>
          <w:tcPr>
            <w:tcW w:w="1080" w:type="dxa"/>
            <w:vMerge w:val="restart"/>
            <w:shd w:val="clear" w:color="auto" w:fill="F3F3F3"/>
            <w:vAlign w:val="center"/>
          </w:tcPr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 л/т</w:t>
            </w:r>
          </w:p>
        </w:tc>
        <w:tc>
          <w:tcPr>
            <w:tcW w:w="3420" w:type="dxa"/>
            <w:vMerge w:val="restart"/>
            <w:shd w:val="clear" w:color="auto" w:fill="F3F3F3"/>
          </w:tcPr>
          <w:p w:rsidR="00413E6A" w:rsidRPr="00D844D5" w:rsidRDefault="00413E6A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Повышение устойчивости к </w:t>
            </w:r>
            <w:proofErr w:type="spellStart"/>
            <w:r w:rsidRPr="00D844D5">
              <w:rPr>
                <w:b/>
                <w:sz w:val="16"/>
                <w:szCs w:val="16"/>
              </w:rPr>
              <w:t>гельминтоспориозным</w:t>
            </w:r>
            <w:proofErr w:type="spellEnd"/>
            <w:r w:rsidRPr="00D844D5">
              <w:rPr>
                <w:b/>
                <w:sz w:val="16"/>
                <w:szCs w:val="16"/>
              </w:rPr>
              <w:t xml:space="preserve"> и </w:t>
            </w:r>
            <w:proofErr w:type="spellStart"/>
            <w:r w:rsidRPr="00D844D5">
              <w:rPr>
                <w:b/>
                <w:sz w:val="16"/>
                <w:szCs w:val="16"/>
              </w:rPr>
              <w:t>фузариозным</w:t>
            </w:r>
            <w:proofErr w:type="spellEnd"/>
            <w:r w:rsidRPr="00D844D5">
              <w:rPr>
                <w:b/>
                <w:sz w:val="16"/>
                <w:szCs w:val="16"/>
              </w:rPr>
              <w:t xml:space="preserve"> корневым </w:t>
            </w:r>
            <w:proofErr w:type="spellStart"/>
            <w:r w:rsidRPr="00D844D5">
              <w:rPr>
                <w:b/>
                <w:sz w:val="16"/>
                <w:szCs w:val="16"/>
              </w:rPr>
              <w:t>гнилям</w:t>
            </w:r>
            <w:proofErr w:type="spellEnd"/>
          </w:p>
        </w:tc>
      </w:tr>
      <w:tr w:rsidR="00413E6A" w:rsidRPr="008523E9">
        <w:trPr>
          <w:trHeight w:val="276"/>
        </w:trPr>
        <w:tc>
          <w:tcPr>
            <w:tcW w:w="1620" w:type="dxa"/>
            <w:vMerge w:val="restart"/>
            <w:shd w:val="clear" w:color="auto" w:fill="F3F3F3"/>
            <w:vAlign w:val="center"/>
          </w:tcPr>
          <w:p w:rsidR="00413E6A" w:rsidRPr="00D844D5" w:rsidRDefault="00483E20" w:rsidP="00F334E4">
            <w:pPr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  </w:t>
            </w:r>
            <w:r w:rsidR="00F334E4" w:rsidRPr="00D844D5">
              <w:rPr>
                <w:b/>
                <w:sz w:val="16"/>
                <w:szCs w:val="16"/>
              </w:rPr>
              <w:t xml:space="preserve"> </w:t>
            </w:r>
            <w:r w:rsidR="00413E6A" w:rsidRPr="00D844D5">
              <w:rPr>
                <w:b/>
                <w:sz w:val="16"/>
                <w:szCs w:val="16"/>
              </w:rPr>
              <w:t>Ячмень яровой</w:t>
            </w:r>
          </w:p>
        </w:tc>
        <w:tc>
          <w:tcPr>
            <w:tcW w:w="3600" w:type="dxa"/>
            <w:shd w:val="clear" w:color="auto" w:fill="F3F3F3"/>
            <w:vAlign w:val="center"/>
          </w:tcPr>
          <w:p w:rsidR="00413E6A" w:rsidRPr="00D844D5" w:rsidRDefault="00413E6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Протравливание семян с увлажнением перед посевом*</w:t>
            </w:r>
          </w:p>
        </w:tc>
        <w:tc>
          <w:tcPr>
            <w:tcW w:w="1080" w:type="dxa"/>
            <w:vMerge/>
            <w:shd w:val="clear" w:color="auto" w:fill="F3F3F3"/>
            <w:vAlign w:val="center"/>
          </w:tcPr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  <w:vMerge/>
            <w:shd w:val="clear" w:color="auto" w:fill="F3F3F3"/>
            <w:vAlign w:val="center"/>
          </w:tcPr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420" w:type="dxa"/>
            <w:vMerge/>
            <w:shd w:val="clear" w:color="auto" w:fill="F3F3F3"/>
          </w:tcPr>
          <w:p w:rsidR="00413E6A" w:rsidRPr="00D844D5" w:rsidRDefault="00413E6A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</w:p>
        </w:tc>
      </w:tr>
      <w:tr w:rsidR="00413E6A" w:rsidRPr="008523E9">
        <w:trPr>
          <w:trHeight w:val="285"/>
        </w:trPr>
        <w:tc>
          <w:tcPr>
            <w:tcW w:w="1620" w:type="dxa"/>
            <w:vMerge/>
            <w:shd w:val="clear" w:color="auto" w:fill="F3F3F3"/>
          </w:tcPr>
          <w:p w:rsidR="00413E6A" w:rsidRPr="00D844D5" w:rsidRDefault="00413E6A" w:rsidP="003C66A2">
            <w:pPr>
              <w:ind w:left="-900" w:right="-5" w:firstLine="36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413E6A" w:rsidRPr="00D844D5" w:rsidRDefault="00413E6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Предпосевная обработка семян*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AC4B99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50-</w:t>
            </w:r>
            <w:r w:rsidR="00413E6A" w:rsidRPr="00D844D5">
              <w:rPr>
                <w:b/>
                <w:sz w:val="16"/>
                <w:szCs w:val="16"/>
              </w:rPr>
              <w:t>100 мл/т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 л/т</w:t>
            </w:r>
          </w:p>
        </w:tc>
        <w:tc>
          <w:tcPr>
            <w:tcW w:w="3420" w:type="dxa"/>
            <w:vMerge w:val="restart"/>
            <w:shd w:val="clear" w:color="auto" w:fill="F3F3F3"/>
          </w:tcPr>
          <w:p w:rsidR="00413E6A" w:rsidRPr="00D844D5" w:rsidRDefault="00413E6A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Ускорение созревания, повышение урожайности, устойчивости к заболеваниям</w:t>
            </w:r>
            <w:r w:rsidR="00C31A81" w:rsidRPr="00D844D5">
              <w:rPr>
                <w:b/>
                <w:sz w:val="16"/>
                <w:szCs w:val="16"/>
              </w:rPr>
              <w:t>, ускорение биологического созревания на 4-6 суток.</w:t>
            </w:r>
          </w:p>
        </w:tc>
      </w:tr>
      <w:tr w:rsidR="00413E6A" w:rsidRPr="008523E9">
        <w:trPr>
          <w:trHeight w:val="480"/>
        </w:trPr>
        <w:tc>
          <w:tcPr>
            <w:tcW w:w="1620" w:type="dxa"/>
            <w:vMerge/>
            <w:shd w:val="clear" w:color="auto" w:fill="F3F3F3"/>
          </w:tcPr>
          <w:p w:rsidR="00413E6A" w:rsidRPr="00D844D5" w:rsidRDefault="00413E6A" w:rsidP="003C66A2">
            <w:pPr>
              <w:ind w:left="-900" w:right="-5" w:firstLine="36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413E6A" w:rsidRPr="00D844D5" w:rsidRDefault="00413E6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Опрыскивание в фазе начала выхода в трубку и повторно в фазе появления </w:t>
            </w:r>
            <w:proofErr w:type="spellStart"/>
            <w:r w:rsidRPr="00D844D5">
              <w:rPr>
                <w:b/>
                <w:sz w:val="16"/>
                <w:szCs w:val="16"/>
              </w:rPr>
              <w:t>флагового</w:t>
            </w:r>
            <w:proofErr w:type="spellEnd"/>
            <w:r w:rsidRPr="00D844D5">
              <w:rPr>
                <w:b/>
                <w:sz w:val="16"/>
                <w:szCs w:val="16"/>
              </w:rPr>
              <w:t xml:space="preserve"> листа**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D428E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="00413E6A" w:rsidRPr="00D844D5">
              <w:rPr>
                <w:b/>
                <w:sz w:val="16"/>
                <w:szCs w:val="16"/>
              </w:rPr>
              <w:t>0 мл/га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413E6A" w:rsidRPr="00D844D5" w:rsidRDefault="00413E6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300 л/га</w:t>
            </w:r>
          </w:p>
        </w:tc>
        <w:tc>
          <w:tcPr>
            <w:tcW w:w="3420" w:type="dxa"/>
            <w:vMerge/>
            <w:shd w:val="clear" w:color="auto" w:fill="F3F3F3"/>
          </w:tcPr>
          <w:p w:rsidR="00413E6A" w:rsidRPr="00D844D5" w:rsidRDefault="00413E6A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</w:p>
        </w:tc>
      </w:tr>
      <w:tr w:rsidR="005C2E89" w:rsidRPr="008523E9">
        <w:trPr>
          <w:trHeight w:val="255"/>
        </w:trPr>
        <w:tc>
          <w:tcPr>
            <w:tcW w:w="1620" w:type="dxa"/>
            <w:vMerge w:val="restart"/>
            <w:shd w:val="clear" w:color="auto" w:fill="F3F3F3"/>
            <w:vAlign w:val="center"/>
          </w:tcPr>
          <w:p w:rsidR="005C2E89" w:rsidRPr="00D844D5" w:rsidRDefault="00483E20" w:rsidP="00F334E4">
            <w:pPr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   </w:t>
            </w:r>
            <w:r w:rsidR="005C2E89" w:rsidRPr="00D844D5">
              <w:rPr>
                <w:b/>
                <w:sz w:val="16"/>
                <w:szCs w:val="16"/>
              </w:rPr>
              <w:t>Подсолнечник</w:t>
            </w:r>
          </w:p>
        </w:tc>
        <w:tc>
          <w:tcPr>
            <w:tcW w:w="3600" w:type="dxa"/>
            <w:shd w:val="clear" w:color="auto" w:fill="F3F3F3"/>
            <w:vAlign w:val="center"/>
          </w:tcPr>
          <w:p w:rsidR="005C2E89" w:rsidRPr="00D844D5" w:rsidRDefault="005C2E89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Предпосевная обработка семян*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C2E89" w:rsidRPr="00D844D5" w:rsidRDefault="005C2E89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100 мл/т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C2E89" w:rsidRPr="00D844D5" w:rsidRDefault="005C2E89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 л/т</w:t>
            </w:r>
          </w:p>
        </w:tc>
        <w:tc>
          <w:tcPr>
            <w:tcW w:w="3420" w:type="dxa"/>
            <w:vMerge w:val="restart"/>
            <w:shd w:val="clear" w:color="auto" w:fill="F3F3F3"/>
          </w:tcPr>
          <w:p w:rsidR="005C2E89" w:rsidRPr="00D844D5" w:rsidRDefault="005C2E89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Повышение урожайности,</w:t>
            </w:r>
            <w:r w:rsidR="00C31A81" w:rsidRPr="00D844D5">
              <w:rPr>
                <w:b/>
                <w:sz w:val="16"/>
                <w:szCs w:val="16"/>
              </w:rPr>
              <w:t xml:space="preserve"> полевой всхожести, </w:t>
            </w:r>
            <w:r w:rsidRPr="00D844D5">
              <w:rPr>
                <w:b/>
                <w:sz w:val="16"/>
                <w:szCs w:val="16"/>
              </w:rPr>
              <w:t xml:space="preserve"> масличности семян, </w:t>
            </w:r>
            <w:r w:rsidR="00C31A81" w:rsidRPr="00D844D5">
              <w:rPr>
                <w:b/>
                <w:sz w:val="16"/>
                <w:szCs w:val="16"/>
              </w:rPr>
              <w:t>снижение поражаемости корзинок белой и серой гнилями.</w:t>
            </w:r>
          </w:p>
        </w:tc>
      </w:tr>
      <w:tr w:rsidR="005C2E89" w:rsidRPr="008523E9">
        <w:trPr>
          <w:trHeight w:val="565"/>
        </w:trPr>
        <w:tc>
          <w:tcPr>
            <w:tcW w:w="1620" w:type="dxa"/>
            <w:vMerge/>
            <w:shd w:val="clear" w:color="auto" w:fill="F3F3F3"/>
          </w:tcPr>
          <w:p w:rsidR="005C2E89" w:rsidRPr="00D844D5" w:rsidRDefault="005C2E89" w:rsidP="003C66A2">
            <w:pPr>
              <w:ind w:left="-900" w:right="-5" w:firstLine="36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5C2E89" w:rsidRPr="00D844D5" w:rsidRDefault="005C2E89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Опрыскивание в фазе</w:t>
            </w:r>
            <w:r w:rsidR="004D428E">
              <w:rPr>
                <w:b/>
                <w:sz w:val="16"/>
                <w:szCs w:val="16"/>
              </w:rPr>
              <w:t xml:space="preserve"> 4-7 настоящих листьев и начала</w:t>
            </w:r>
            <w:r w:rsidRPr="00D844D5">
              <w:rPr>
                <w:b/>
                <w:sz w:val="16"/>
                <w:szCs w:val="16"/>
              </w:rPr>
              <w:t xml:space="preserve"> цветения</w:t>
            </w:r>
            <w:r w:rsidR="004D428E">
              <w:rPr>
                <w:b/>
                <w:sz w:val="16"/>
                <w:szCs w:val="16"/>
              </w:rPr>
              <w:t xml:space="preserve"> (раскрытия корзинки)</w:t>
            </w:r>
            <w:r w:rsidRPr="00D844D5">
              <w:rPr>
                <w:b/>
                <w:sz w:val="16"/>
                <w:szCs w:val="16"/>
              </w:rPr>
              <w:t>**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C2E89" w:rsidRPr="00D844D5" w:rsidRDefault="004D428E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50-</w:t>
            </w:r>
            <w:r w:rsidR="005C2E89" w:rsidRPr="00D844D5">
              <w:rPr>
                <w:b/>
                <w:sz w:val="16"/>
                <w:szCs w:val="16"/>
              </w:rPr>
              <w:t>100 мл/га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C2E89" w:rsidRPr="00D844D5" w:rsidRDefault="005C2E89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300 л/га</w:t>
            </w:r>
          </w:p>
        </w:tc>
        <w:tc>
          <w:tcPr>
            <w:tcW w:w="3420" w:type="dxa"/>
            <w:vMerge/>
            <w:shd w:val="clear" w:color="auto" w:fill="F3F3F3"/>
          </w:tcPr>
          <w:p w:rsidR="005C2E89" w:rsidRPr="00D844D5" w:rsidRDefault="005C2E89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</w:p>
        </w:tc>
      </w:tr>
      <w:tr w:rsidR="00C31A81" w:rsidRPr="008523E9">
        <w:trPr>
          <w:trHeight w:val="300"/>
        </w:trPr>
        <w:tc>
          <w:tcPr>
            <w:tcW w:w="1620" w:type="dxa"/>
            <w:vMerge w:val="restart"/>
            <w:shd w:val="clear" w:color="auto" w:fill="F3F3F3"/>
            <w:vAlign w:val="center"/>
          </w:tcPr>
          <w:p w:rsidR="00D519A7" w:rsidRPr="00D844D5" w:rsidRDefault="00483E20" w:rsidP="00F334E4">
            <w:pPr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  </w:t>
            </w:r>
            <w:r w:rsidR="00D519A7" w:rsidRPr="00D844D5">
              <w:rPr>
                <w:b/>
                <w:sz w:val="16"/>
                <w:szCs w:val="16"/>
              </w:rPr>
              <w:t>Сахарная свекла</w:t>
            </w:r>
          </w:p>
        </w:tc>
        <w:tc>
          <w:tcPr>
            <w:tcW w:w="3600" w:type="dxa"/>
            <w:shd w:val="clear" w:color="auto" w:fill="F3F3F3"/>
            <w:vAlign w:val="center"/>
          </w:tcPr>
          <w:p w:rsidR="00D519A7" w:rsidRPr="00D844D5" w:rsidRDefault="002F3BDD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Протравливание семян с увлажнением перед посевом*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D519A7" w:rsidRPr="00D844D5" w:rsidRDefault="002F3BDD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100-250 мл/т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D519A7" w:rsidRPr="00D844D5" w:rsidRDefault="002F3BDD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 л/т</w:t>
            </w:r>
          </w:p>
        </w:tc>
        <w:tc>
          <w:tcPr>
            <w:tcW w:w="3420" w:type="dxa"/>
            <w:shd w:val="clear" w:color="auto" w:fill="F3F3F3"/>
          </w:tcPr>
          <w:p w:rsidR="00D519A7" w:rsidRPr="00D844D5" w:rsidRDefault="005C2E89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Повышение устойчивости к корнееду всходов</w:t>
            </w:r>
          </w:p>
        </w:tc>
      </w:tr>
      <w:tr w:rsidR="005C2E89" w:rsidRPr="008523E9">
        <w:trPr>
          <w:trHeight w:val="274"/>
        </w:trPr>
        <w:tc>
          <w:tcPr>
            <w:tcW w:w="1620" w:type="dxa"/>
            <w:vMerge/>
            <w:shd w:val="clear" w:color="auto" w:fill="F3F3F3"/>
          </w:tcPr>
          <w:p w:rsidR="005C2E89" w:rsidRPr="00D844D5" w:rsidRDefault="005C2E89" w:rsidP="003C66A2">
            <w:pPr>
              <w:ind w:left="-900" w:right="-5" w:firstLine="36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5C2E89" w:rsidRPr="00D844D5" w:rsidRDefault="005C2E89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Предпосевная обработка семян*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C2E89" w:rsidRPr="00D844D5" w:rsidRDefault="005C2E89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250 мл/т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C2E89" w:rsidRPr="00D844D5" w:rsidRDefault="005C2E89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 л/т</w:t>
            </w:r>
          </w:p>
        </w:tc>
        <w:tc>
          <w:tcPr>
            <w:tcW w:w="3420" w:type="dxa"/>
            <w:vMerge w:val="restart"/>
            <w:shd w:val="clear" w:color="auto" w:fill="F3F3F3"/>
          </w:tcPr>
          <w:p w:rsidR="005C2E89" w:rsidRPr="00D844D5" w:rsidRDefault="005C2E89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Повышение урожайнос</w:t>
            </w:r>
            <w:r w:rsidR="00C45732" w:rsidRPr="00D844D5">
              <w:rPr>
                <w:b/>
                <w:sz w:val="16"/>
                <w:szCs w:val="16"/>
              </w:rPr>
              <w:t>ти, сахаристости, снижение поражаемости</w:t>
            </w:r>
            <w:r w:rsidRPr="00D844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C45732" w:rsidRPr="00D844D5">
              <w:rPr>
                <w:b/>
                <w:sz w:val="16"/>
                <w:szCs w:val="16"/>
              </w:rPr>
              <w:t>церкоспорозом</w:t>
            </w:r>
            <w:proofErr w:type="spellEnd"/>
            <w:r w:rsidR="00C45732" w:rsidRPr="00D844D5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="00C45732" w:rsidRPr="00D844D5">
              <w:rPr>
                <w:b/>
                <w:sz w:val="16"/>
                <w:szCs w:val="16"/>
              </w:rPr>
              <w:t>фомозом</w:t>
            </w:r>
            <w:proofErr w:type="spellEnd"/>
            <w:r w:rsidR="00C45732" w:rsidRPr="00D844D5">
              <w:rPr>
                <w:b/>
                <w:sz w:val="16"/>
                <w:szCs w:val="16"/>
              </w:rPr>
              <w:t>, мучнистой росой</w:t>
            </w:r>
            <w:r w:rsidR="00C31A81" w:rsidRPr="00D844D5">
              <w:rPr>
                <w:b/>
                <w:sz w:val="16"/>
                <w:szCs w:val="16"/>
              </w:rPr>
              <w:t>.</w:t>
            </w:r>
          </w:p>
        </w:tc>
      </w:tr>
      <w:tr w:rsidR="005C2E89" w:rsidRPr="008523E9">
        <w:trPr>
          <w:trHeight w:val="70"/>
        </w:trPr>
        <w:tc>
          <w:tcPr>
            <w:tcW w:w="1620" w:type="dxa"/>
            <w:vMerge/>
            <w:shd w:val="clear" w:color="auto" w:fill="F3F3F3"/>
          </w:tcPr>
          <w:p w:rsidR="005C2E89" w:rsidRPr="00D844D5" w:rsidRDefault="005C2E89" w:rsidP="003C66A2">
            <w:pPr>
              <w:ind w:left="-900" w:right="-5" w:firstLine="36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5C2E89" w:rsidRPr="00D844D5" w:rsidRDefault="005C2E89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Опрыскивание в фазе 8-10 настоящих листьев и через 15 дней после первого**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C2E89" w:rsidRPr="00D844D5" w:rsidRDefault="004D428E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50-</w:t>
            </w:r>
            <w:r w:rsidR="005C2E89" w:rsidRPr="00D844D5">
              <w:rPr>
                <w:b/>
                <w:sz w:val="16"/>
                <w:szCs w:val="16"/>
              </w:rPr>
              <w:t>100 мл/га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C2E89" w:rsidRPr="00D844D5" w:rsidRDefault="005C2E89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300 л/га</w:t>
            </w:r>
          </w:p>
        </w:tc>
        <w:tc>
          <w:tcPr>
            <w:tcW w:w="3420" w:type="dxa"/>
            <w:vMerge/>
            <w:shd w:val="clear" w:color="auto" w:fill="F3F3F3"/>
          </w:tcPr>
          <w:p w:rsidR="005C2E89" w:rsidRPr="00D844D5" w:rsidRDefault="005C2E89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</w:p>
        </w:tc>
      </w:tr>
      <w:tr w:rsidR="00C31A81" w:rsidRPr="008523E9">
        <w:trPr>
          <w:trHeight w:val="364"/>
        </w:trPr>
        <w:tc>
          <w:tcPr>
            <w:tcW w:w="1620" w:type="dxa"/>
            <w:shd w:val="clear" w:color="auto" w:fill="F3F3F3"/>
            <w:vAlign w:val="center"/>
          </w:tcPr>
          <w:p w:rsidR="00D519A7" w:rsidRPr="00D844D5" w:rsidRDefault="00F334E4" w:rsidP="005C2E89">
            <w:pPr>
              <w:ind w:left="-900" w:right="-5" w:firstLine="360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          </w:t>
            </w:r>
            <w:r w:rsidR="00D519A7" w:rsidRPr="00D844D5">
              <w:rPr>
                <w:b/>
                <w:sz w:val="16"/>
                <w:szCs w:val="16"/>
              </w:rPr>
              <w:t>Виноград</w:t>
            </w:r>
          </w:p>
        </w:tc>
        <w:tc>
          <w:tcPr>
            <w:tcW w:w="3600" w:type="dxa"/>
            <w:shd w:val="clear" w:color="auto" w:fill="F3F3F3"/>
            <w:vAlign w:val="center"/>
          </w:tcPr>
          <w:p w:rsidR="00D519A7" w:rsidRPr="00D844D5" w:rsidRDefault="002F3BDD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Опрыскивание растений в фазе цветения и повторно через 15-25 дней после первого**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D519A7" w:rsidRPr="00D844D5" w:rsidRDefault="002F3BDD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250 мл/га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D519A7" w:rsidRPr="00D844D5" w:rsidRDefault="002F3BDD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600 л/га</w:t>
            </w:r>
          </w:p>
        </w:tc>
        <w:tc>
          <w:tcPr>
            <w:tcW w:w="3420" w:type="dxa"/>
            <w:shd w:val="clear" w:color="auto" w:fill="F3F3F3"/>
          </w:tcPr>
          <w:p w:rsidR="00D519A7" w:rsidRPr="00D844D5" w:rsidRDefault="005C2E89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Увеличение массы грозди, повышение сахаристости и урожайности</w:t>
            </w:r>
          </w:p>
        </w:tc>
      </w:tr>
      <w:tr w:rsidR="000705CA" w:rsidRPr="008523E9">
        <w:trPr>
          <w:trHeight w:val="487"/>
        </w:trPr>
        <w:tc>
          <w:tcPr>
            <w:tcW w:w="1620" w:type="dxa"/>
            <w:vMerge w:val="restart"/>
            <w:shd w:val="clear" w:color="auto" w:fill="F3F3F3"/>
            <w:vAlign w:val="center"/>
          </w:tcPr>
          <w:p w:rsidR="000705CA" w:rsidRPr="00D844D5" w:rsidRDefault="000705CA" w:rsidP="005C2E89">
            <w:pPr>
              <w:ind w:left="-900" w:right="-5" w:firstLine="360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           Кукуруза</w:t>
            </w:r>
          </w:p>
        </w:tc>
        <w:tc>
          <w:tcPr>
            <w:tcW w:w="3600" w:type="dxa"/>
            <w:shd w:val="clear" w:color="auto" w:fill="F3F3F3"/>
            <w:vAlign w:val="center"/>
          </w:tcPr>
          <w:p w:rsidR="000705CA" w:rsidRPr="00D844D5" w:rsidRDefault="000705C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Предпосевная обработка семян*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0705CA" w:rsidRPr="00D844D5" w:rsidRDefault="000705C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50 мл/т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0705CA" w:rsidRPr="00D844D5" w:rsidRDefault="000705C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10 л/т</w:t>
            </w:r>
          </w:p>
        </w:tc>
        <w:tc>
          <w:tcPr>
            <w:tcW w:w="3420" w:type="dxa"/>
            <w:shd w:val="clear" w:color="auto" w:fill="F3F3F3"/>
          </w:tcPr>
          <w:p w:rsidR="000705CA" w:rsidRPr="00D844D5" w:rsidRDefault="000705CA" w:rsidP="000705CA">
            <w:pPr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Повышение урожайности, </w:t>
            </w:r>
            <w:proofErr w:type="spellStart"/>
            <w:r w:rsidR="005459CF" w:rsidRPr="00D844D5">
              <w:rPr>
                <w:b/>
                <w:sz w:val="16"/>
                <w:szCs w:val="16"/>
              </w:rPr>
              <w:t>озерненности</w:t>
            </w:r>
            <w:proofErr w:type="spellEnd"/>
            <w:r w:rsidR="005459CF" w:rsidRPr="00D844D5">
              <w:rPr>
                <w:b/>
                <w:sz w:val="16"/>
                <w:szCs w:val="16"/>
              </w:rPr>
              <w:t xml:space="preserve"> метелок, ускорение созревания семян на 4-6 дней.</w:t>
            </w:r>
          </w:p>
        </w:tc>
      </w:tr>
      <w:tr w:rsidR="000705CA" w:rsidRPr="008523E9">
        <w:trPr>
          <w:trHeight w:val="287"/>
        </w:trPr>
        <w:tc>
          <w:tcPr>
            <w:tcW w:w="1620" w:type="dxa"/>
            <w:vMerge/>
            <w:shd w:val="clear" w:color="auto" w:fill="F3F3F3"/>
          </w:tcPr>
          <w:p w:rsidR="000705CA" w:rsidRPr="00D844D5" w:rsidRDefault="000705CA" w:rsidP="00D519A7">
            <w:pPr>
              <w:ind w:left="-900" w:right="-5" w:firstLine="3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F3F3F3"/>
            <w:vAlign w:val="center"/>
          </w:tcPr>
          <w:p w:rsidR="000705CA" w:rsidRPr="00D844D5" w:rsidRDefault="000705CA" w:rsidP="00FD0E76">
            <w:pPr>
              <w:ind w:right="-5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Опрыскивание в фазе 5-6 листьев**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0705CA" w:rsidRPr="00D844D5" w:rsidRDefault="000705CA" w:rsidP="008523E9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50 мл/га</w:t>
            </w:r>
          </w:p>
          <w:p w:rsidR="000705CA" w:rsidRPr="00D844D5" w:rsidRDefault="000705CA" w:rsidP="000705CA">
            <w:pPr>
              <w:ind w:right="-5"/>
              <w:rPr>
                <w:b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3F3F3"/>
            <w:vAlign w:val="center"/>
          </w:tcPr>
          <w:p w:rsidR="000705CA" w:rsidRPr="00D844D5" w:rsidRDefault="000705CA" w:rsidP="000705CA">
            <w:pPr>
              <w:ind w:right="-5"/>
              <w:jc w:val="center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>300 л/га</w:t>
            </w:r>
          </w:p>
        </w:tc>
        <w:tc>
          <w:tcPr>
            <w:tcW w:w="3420" w:type="dxa"/>
            <w:shd w:val="clear" w:color="auto" w:fill="F3F3F3"/>
          </w:tcPr>
          <w:p w:rsidR="000705CA" w:rsidRPr="00D844D5" w:rsidRDefault="005459CF" w:rsidP="003C66A2">
            <w:pPr>
              <w:ind w:right="-5"/>
              <w:jc w:val="both"/>
              <w:rPr>
                <w:b/>
                <w:sz w:val="16"/>
                <w:szCs w:val="16"/>
              </w:rPr>
            </w:pPr>
            <w:r w:rsidRPr="00D844D5">
              <w:rPr>
                <w:b/>
                <w:sz w:val="16"/>
                <w:szCs w:val="16"/>
              </w:rPr>
              <w:t xml:space="preserve">Увеличение урожайности, снижение поражаемости пузырчатой головней. </w:t>
            </w:r>
          </w:p>
        </w:tc>
      </w:tr>
    </w:tbl>
    <w:p w:rsidR="00F334E4" w:rsidRDefault="00F334E4" w:rsidP="00F334E4">
      <w:pPr>
        <w:ind w:left="-900" w:right="-5" w:firstLine="360"/>
        <w:jc w:val="both"/>
        <w:rPr>
          <w:sz w:val="16"/>
          <w:szCs w:val="16"/>
        </w:rPr>
      </w:pPr>
      <w:r w:rsidRPr="00F334E4">
        <w:rPr>
          <w:sz w:val="16"/>
          <w:szCs w:val="16"/>
        </w:rPr>
        <w:t>*</w:t>
      </w:r>
      <w:r>
        <w:rPr>
          <w:sz w:val="16"/>
          <w:szCs w:val="16"/>
        </w:rPr>
        <w:t xml:space="preserve">    обработка проводится однократно</w:t>
      </w:r>
    </w:p>
    <w:p w:rsidR="00F334E4" w:rsidRDefault="00F334E4" w:rsidP="00F334E4">
      <w:pPr>
        <w:ind w:left="-900" w:right="-5" w:firstLine="36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** </w:t>
      </w:r>
      <w:r w:rsidR="008523E9">
        <w:rPr>
          <w:sz w:val="16"/>
          <w:szCs w:val="16"/>
        </w:rPr>
        <w:t xml:space="preserve"> </w:t>
      </w:r>
      <w:r>
        <w:rPr>
          <w:sz w:val="16"/>
          <w:szCs w:val="16"/>
        </w:rPr>
        <w:t>обработка проводится двукратно</w:t>
      </w:r>
    </w:p>
    <w:p w:rsidR="00946CD3" w:rsidRPr="00946CD3" w:rsidRDefault="00946CD3" w:rsidP="00946CD3">
      <w:pPr>
        <w:ind w:left="-902"/>
        <w:jc w:val="both"/>
        <w:rPr>
          <w:i/>
        </w:rPr>
      </w:pPr>
      <w:r>
        <w:rPr>
          <w:i/>
        </w:rPr>
        <w:t xml:space="preserve">     </w:t>
      </w:r>
      <w:r w:rsidRPr="00946CD3">
        <w:rPr>
          <w:i/>
        </w:rPr>
        <w:t xml:space="preserve">Наибольшая урожайность по результатам проведенных опытов отмечена при комплексной обработке </w:t>
      </w:r>
      <w:r w:rsidRPr="00946CD3">
        <w:rPr>
          <w:b/>
          <w:i/>
          <w:color w:val="008000"/>
        </w:rPr>
        <w:t>Лариксином</w:t>
      </w:r>
      <w:r w:rsidRPr="00946CD3">
        <w:rPr>
          <w:i/>
        </w:rPr>
        <w:t xml:space="preserve"> семян (посадочного материала) и двух обработках по вегетации.</w:t>
      </w:r>
    </w:p>
    <w:p w:rsidR="00BB58A2" w:rsidRPr="00EA07D4" w:rsidRDefault="00BB58A2" w:rsidP="00BB58A2">
      <w:pPr>
        <w:ind w:left="-900"/>
        <w:rPr>
          <w:i/>
        </w:rPr>
      </w:pPr>
    </w:p>
    <w:p w:rsidR="002F543B" w:rsidRPr="00EA07D4" w:rsidRDefault="002F543B" w:rsidP="005A1CCB">
      <w:pPr>
        <w:ind w:left="-902"/>
        <w:jc w:val="both"/>
      </w:pPr>
      <w:r w:rsidRPr="00D91A9E">
        <w:rPr>
          <w:b/>
          <w:u w:val="single"/>
        </w:rPr>
        <w:t>Техноло</w:t>
      </w:r>
      <w:r w:rsidR="00F334E4">
        <w:rPr>
          <w:b/>
          <w:u w:val="single"/>
        </w:rPr>
        <w:t>гия использования биопрепарата</w:t>
      </w:r>
      <w:r w:rsidR="00D91A9E" w:rsidRPr="00D91A9E">
        <w:rPr>
          <w:b/>
          <w:u w:val="single"/>
        </w:rPr>
        <w:t xml:space="preserve"> </w:t>
      </w:r>
      <w:proofErr w:type="spellStart"/>
      <w:r w:rsidR="00F334E4">
        <w:rPr>
          <w:b/>
          <w:color w:val="008000"/>
          <w:u w:val="single"/>
        </w:rPr>
        <w:t>Лариксин</w:t>
      </w:r>
      <w:proofErr w:type="spellEnd"/>
      <w:r w:rsidR="009B5A7C" w:rsidRPr="009B5A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34E4" w:rsidRPr="00D06D5F" w:rsidRDefault="00F334E4" w:rsidP="005A1CCB">
      <w:pPr>
        <w:ind w:left="-902"/>
        <w:jc w:val="both"/>
        <w:rPr>
          <w:b/>
          <w:color w:val="008000"/>
          <w:u w:val="single"/>
        </w:rPr>
      </w:pPr>
    </w:p>
    <w:p w:rsidR="002F543B" w:rsidRPr="00D91A9E" w:rsidRDefault="002F543B" w:rsidP="005A1CCB">
      <w:pPr>
        <w:ind w:left="-902"/>
        <w:jc w:val="both"/>
      </w:pPr>
      <w:r w:rsidRPr="00D91A9E">
        <w:t xml:space="preserve">     </w:t>
      </w:r>
      <w:r w:rsidRPr="00D91A9E">
        <w:rPr>
          <w:b/>
        </w:rPr>
        <w:t>Обработка семя</w:t>
      </w:r>
      <w:r w:rsidR="00D91A9E" w:rsidRPr="00D91A9E">
        <w:rPr>
          <w:b/>
        </w:rPr>
        <w:t>н</w:t>
      </w:r>
      <w:r w:rsidR="00854A6B">
        <w:t xml:space="preserve"> </w:t>
      </w:r>
      <w:r w:rsidRPr="00D91A9E">
        <w:t xml:space="preserve"> производится, как правило, совместно с протравителями, механизированным способом при помощи машин типа ПС.</w:t>
      </w:r>
    </w:p>
    <w:p w:rsidR="00633B24" w:rsidRDefault="00633B24" w:rsidP="00D91A9E">
      <w:pPr>
        <w:ind w:left="-902"/>
        <w:jc w:val="both"/>
      </w:pPr>
      <w:r w:rsidRPr="00D91A9E">
        <w:t xml:space="preserve">   </w:t>
      </w:r>
      <w:r w:rsidR="00D91A9E">
        <w:t xml:space="preserve"> </w:t>
      </w:r>
      <w:r w:rsidRPr="00D91A9E">
        <w:t xml:space="preserve"> </w:t>
      </w:r>
      <w:r w:rsidRPr="00D91A9E">
        <w:rPr>
          <w:b/>
        </w:rPr>
        <w:t>Обработка посевов.</w:t>
      </w:r>
      <w:r w:rsidR="00943111">
        <w:t xml:space="preserve"> Для опрыскивания вегетирующих растений</w:t>
      </w:r>
      <w:r w:rsidRPr="00D91A9E">
        <w:t xml:space="preserve"> используется любое стандартное оборудование. Нормы расхода </w:t>
      </w:r>
      <w:r w:rsidR="00F334E4">
        <w:rPr>
          <w:b/>
          <w:color w:val="008000"/>
        </w:rPr>
        <w:t>Лариксина</w:t>
      </w:r>
      <w:r w:rsidR="00D91A9E" w:rsidRPr="00D91A9E">
        <w:rPr>
          <w:b/>
          <w:color w:val="008000"/>
        </w:rPr>
        <w:t xml:space="preserve"> </w:t>
      </w:r>
      <w:r w:rsidRPr="00D91A9E">
        <w:t>на 1га приведены в таблице (см. выше).</w:t>
      </w:r>
    </w:p>
    <w:p w:rsidR="00946CD3" w:rsidRDefault="00946CD3" w:rsidP="00D91A9E">
      <w:pPr>
        <w:ind w:left="-902"/>
        <w:jc w:val="both"/>
      </w:pPr>
      <w:r>
        <w:t xml:space="preserve">     </w:t>
      </w:r>
      <w:r w:rsidRPr="00946CD3">
        <w:t>Для приготовления рабочего раствора необходим</w:t>
      </w:r>
      <w:r>
        <w:t>ое количество препарата развести</w:t>
      </w:r>
      <w:r w:rsidRPr="00946CD3">
        <w:t xml:space="preserve"> в 10-</w:t>
      </w:r>
      <w:r w:rsidR="00C45732">
        <w:t>литровой емкости с теплой водой</w:t>
      </w:r>
      <w:r>
        <w:t>, тщательно перемешать до полного растворения и вылить получе</w:t>
      </w:r>
      <w:r w:rsidR="000705CA">
        <w:t>нную жидкость в бак протравочной машины</w:t>
      </w:r>
      <w:r>
        <w:t xml:space="preserve"> или опрыскивателя.</w:t>
      </w:r>
    </w:p>
    <w:p w:rsidR="00B6786A" w:rsidRDefault="00B6786A" w:rsidP="00B6786A">
      <w:pPr>
        <w:jc w:val="both"/>
      </w:pPr>
    </w:p>
    <w:p w:rsidR="00EE415D" w:rsidRDefault="00EE415D" w:rsidP="00B6786A">
      <w:pPr>
        <w:jc w:val="both"/>
        <w:rPr>
          <w:sz w:val="22"/>
          <w:szCs w:val="22"/>
        </w:rPr>
      </w:pPr>
    </w:p>
    <w:p w:rsidR="00D844D5" w:rsidRDefault="00915AC7" w:rsidP="004B3CD4">
      <w:pPr>
        <w:ind w:left="-902"/>
        <w:jc w:val="both"/>
        <w:rPr>
          <w:b/>
          <w:color w:val="008000"/>
          <w:sz w:val="28"/>
          <w:szCs w:val="28"/>
        </w:rPr>
      </w:pPr>
      <w:r>
        <w:rPr>
          <w:noProof/>
        </w:rPr>
        <w:pict>
          <v:shape id="_x0000_s1089" type="#_x0000_t75" style="position:absolute;left:0;text-align:left;margin-left:-46.25pt;margin-top:7.1pt;width:86.25pt;height:95.25pt;z-index:-2">
            <v:imagedata r:id="rId5" o:title="Логотип ИПУ оптимальный"/>
          </v:shape>
        </w:pict>
      </w:r>
      <w:r w:rsidR="00FE6612">
        <w:rPr>
          <w:b/>
          <w:color w:val="008000"/>
          <w:sz w:val="28"/>
          <w:szCs w:val="28"/>
        </w:rPr>
        <w:t xml:space="preserve">               </w:t>
      </w:r>
    </w:p>
    <w:p w:rsidR="004B3CD4" w:rsidRPr="004B3CD4" w:rsidRDefault="004B3CD4" w:rsidP="004B3CD4">
      <w:pPr>
        <w:ind w:left="-902"/>
        <w:jc w:val="both"/>
        <w:rPr>
          <w:b/>
          <w:color w:val="008000"/>
          <w:sz w:val="20"/>
          <w:szCs w:val="20"/>
        </w:rPr>
      </w:pPr>
    </w:p>
    <w:p w:rsidR="00915AC7" w:rsidRDefault="00D844D5" w:rsidP="00807415">
      <w:pPr>
        <w:ind w:left="-1440"/>
        <w:jc w:val="both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 xml:space="preserve"> </w:t>
      </w:r>
      <w:r w:rsidR="007038C5" w:rsidRPr="00EE415D">
        <w:rPr>
          <w:sz w:val="22"/>
          <w:szCs w:val="22"/>
        </w:rPr>
        <w:t xml:space="preserve"> </w:t>
      </w:r>
      <w:r w:rsidR="00807415">
        <w:rPr>
          <w:b/>
          <w:color w:val="008000"/>
          <w:sz w:val="28"/>
          <w:szCs w:val="28"/>
        </w:rPr>
        <w:t xml:space="preserve">                                        </w:t>
      </w:r>
    </w:p>
    <w:p w:rsidR="00807415" w:rsidRPr="00807415" w:rsidRDefault="00915AC7" w:rsidP="00807415">
      <w:pPr>
        <w:ind w:left="-1440"/>
        <w:jc w:val="both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 xml:space="preserve">                                          </w:t>
      </w:r>
      <w:r w:rsidR="00807415" w:rsidRPr="00807415">
        <w:rPr>
          <w:b/>
          <w:color w:val="003300"/>
        </w:rPr>
        <w:t>355037, СК, г. Ставрополь, ул. Космонавтов, 8</w:t>
      </w:r>
    </w:p>
    <w:p w:rsidR="00807415" w:rsidRPr="00915AC7" w:rsidRDefault="00915AC7" w:rsidP="00807415">
      <w:pPr>
        <w:rPr>
          <w:b/>
          <w:color w:val="003300"/>
        </w:rPr>
      </w:pPr>
      <w:r w:rsidRPr="00915AC7">
        <w:rPr>
          <w:b/>
          <w:color w:val="003300"/>
          <w:lang w:val="en-US"/>
        </w:rPr>
        <w:t xml:space="preserve">                         </w:t>
      </w:r>
      <w:r w:rsidR="00807415" w:rsidRPr="00807415">
        <w:rPr>
          <w:b/>
          <w:color w:val="003300"/>
        </w:rPr>
        <w:t>Моб</w:t>
      </w:r>
      <w:r w:rsidR="00807415" w:rsidRPr="00915AC7">
        <w:rPr>
          <w:b/>
          <w:color w:val="003300"/>
        </w:rPr>
        <w:t xml:space="preserve">. </w:t>
      </w:r>
      <w:r w:rsidR="00807415" w:rsidRPr="00807415">
        <w:rPr>
          <w:b/>
          <w:color w:val="003300"/>
        </w:rPr>
        <w:t>тел</w:t>
      </w:r>
      <w:r w:rsidR="00807415" w:rsidRPr="00915AC7">
        <w:rPr>
          <w:b/>
          <w:color w:val="003300"/>
        </w:rPr>
        <w:t>. 8-962-490-16-8</w:t>
      </w:r>
      <w:r>
        <w:rPr>
          <w:b/>
          <w:color w:val="003300"/>
        </w:rPr>
        <w:t>ИП Ул</w:t>
      </w:r>
      <w:r w:rsidR="00807415" w:rsidRPr="00915AC7">
        <w:rPr>
          <w:b/>
          <w:color w:val="003300"/>
        </w:rPr>
        <w:t xml:space="preserve">3 </w:t>
      </w:r>
    </w:p>
    <w:p w:rsidR="00915AC7" w:rsidRPr="00807415" w:rsidRDefault="00807415" w:rsidP="00915AC7">
      <w:pPr>
        <w:rPr>
          <w:b/>
          <w:color w:val="003300"/>
          <w:sz w:val="20"/>
          <w:szCs w:val="20"/>
          <w:lang w:val="en-US"/>
        </w:rPr>
      </w:pPr>
      <w:r w:rsidRPr="00915AC7">
        <w:rPr>
          <w:b/>
          <w:color w:val="003300"/>
        </w:rPr>
        <w:t xml:space="preserve">                    </w:t>
      </w:r>
      <w:r w:rsidR="00915AC7" w:rsidRPr="00915AC7">
        <w:rPr>
          <w:b/>
          <w:color w:val="003300"/>
        </w:rPr>
        <w:t xml:space="preserve">     </w:t>
      </w:r>
      <w:r w:rsidRPr="00807415">
        <w:rPr>
          <w:b/>
          <w:color w:val="003300"/>
          <w:lang w:val="en-US"/>
        </w:rPr>
        <w:t xml:space="preserve">E-mail: </w:t>
      </w:r>
      <w:hyperlink r:id="rId16" w:history="1">
        <w:r w:rsidRPr="00807415">
          <w:rPr>
            <w:b/>
            <w:color w:val="0033CC"/>
            <w:u w:val="single"/>
            <w:lang w:val="en-US"/>
          </w:rPr>
          <w:t>bioplanet@mail.ru</w:t>
        </w:r>
      </w:hyperlink>
      <w:r w:rsidR="00915AC7" w:rsidRPr="00915AC7">
        <w:rPr>
          <w:b/>
          <w:color w:val="0033CC"/>
          <w:lang w:val="en-US"/>
        </w:rPr>
        <w:t>,</w:t>
      </w:r>
      <w:r w:rsidR="00915AC7" w:rsidRPr="00915AC7">
        <w:rPr>
          <w:b/>
          <w:color w:val="003300"/>
          <w:lang w:val="en-US"/>
        </w:rPr>
        <w:t xml:space="preserve"> </w:t>
      </w:r>
      <w:proofErr w:type="spellStart"/>
      <w:r w:rsidR="00915AC7">
        <w:rPr>
          <w:b/>
          <w:color w:val="003300"/>
          <w:lang w:val="en-US"/>
        </w:rPr>
        <w:t>сайт</w:t>
      </w:r>
      <w:proofErr w:type="spellEnd"/>
      <w:r w:rsidR="00915AC7" w:rsidRPr="00807415">
        <w:rPr>
          <w:b/>
          <w:color w:val="003300"/>
          <w:lang w:val="en-US"/>
        </w:rPr>
        <w:t>:</w:t>
      </w:r>
      <w:r w:rsidR="00915AC7" w:rsidRPr="00915AC7">
        <w:rPr>
          <w:b/>
          <w:color w:val="003300"/>
          <w:lang w:val="en-US"/>
        </w:rPr>
        <w:t xml:space="preserve"> </w:t>
      </w:r>
      <w:proofErr w:type="spellStart"/>
      <w:r w:rsidR="00915AC7">
        <w:rPr>
          <w:b/>
          <w:color w:val="0033CC"/>
          <w:u w:val="single"/>
        </w:rPr>
        <w:t>биопланета</w:t>
      </w:r>
      <w:proofErr w:type="spellEnd"/>
      <w:r w:rsidR="00915AC7" w:rsidRPr="00807415">
        <w:rPr>
          <w:b/>
          <w:color w:val="0033CC"/>
          <w:u w:val="single"/>
          <w:lang w:val="en-US"/>
        </w:rPr>
        <w:t>.</w:t>
      </w:r>
      <w:proofErr w:type="spellStart"/>
      <w:r w:rsidR="00915AC7">
        <w:rPr>
          <w:b/>
          <w:color w:val="0033CC"/>
          <w:u w:val="single"/>
          <w:lang w:val="en-US"/>
        </w:rPr>
        <w:t>рф</w:t>
      </w:r>
      <w:proofErr w:type="spellEnd"/>
    </w:p>
    <w:p w:rsidR="00807415" w:rsidRPr="00807415" w:rsidRDefault="00807415" w:rsidP="00807415">
      <w:pPr>
        <w:rPr>
          <w:b/>
          <w:color w:val="003300"/>
          <w:sz w:val="20"/>
          <w:szCs w:val="20"/>
          <w:lang w:val="en-US"/>
        </w:rPr>
      </w:pPr>
    </w:p>
    <w:p w:rsidR="007038C5" w:rsidRPr="00807415" w:rsidRDefault="007038C5" w:rsidP="00A0746A">
      <w:pPr>
        <w:jc w:val="both"/>
        <w:rPr>
          <w:b/>
          <w:color w:val="800000"/>
          <w:sz w:val="22"/>
          <w:szCs w:val="22"/>
          <w:lang w:val="en-US"/>
        </w:rPr>
      </w:pPr>
      <w:bookmarkStart w:id="0" w:name="_GoBack"/>
      <w:bookmarkEnd w:id="0"/>
    </w:p>
    <w:sectPr w:rsidR="007038C5" w:rsidRPr="00807415" w:rsidSect="004C44FE">
      <w:pgSz w:w="11906" w:h="16838"/>
      <w:pgMar w:top="18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124"/>
      </v:shape>
    </w:pict>
  </w:numPicBullet>
  <w:abstractNum w:abstractNumId="0" w15:restartNumberingAfterBreak="0">
    <w:nsid w:val="0E6B505A"/>
    <w:multiLevelType w:val="multilevel"/>
    <w:tmpl w:val="81342308"/>
    <w:lvl w:ilvl="0">
      <w:start w:val="1"/>
      <w:numFmt w:val="bullet"/>
      <w:lvlText w:val=""/>
      <w:lvlPicBulletId w:val="0"/>
      <w:lvlJc w:val="left"/>
      <w:pPr>
        <w:tabs>
          <w:tab w:val="num" w:pos="240"/>
        </w:tabs>
        <w:ind w:left="2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1" w15:restartNumberingAfterBreak="0">
    <w:nsid w:val="1FFD6588"/>
    <w:multiLevelType w:val="hybridMultilevel"/>
    <w:tmpl w:val="A0D6C824"/>
    <w:lvl w:ilvl="0" w:tplc="0419000B">
      <w:start w:val="1"/>
      <w:numFmt w:val="bullet"/>
      <w:lvlText w:val=""/>
      <w:lvlJc w:val="left"/>
      <w:pPr>
        <w:tabs>
          <w:tab w:val="num" w:pos="240"/>
        </w:tabs>
        <w:ind w:left="2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2" w15:restartNumberingAfterBreak="0">
    <w:nsid w:val="255F6BA2"/>
    <w:multiLevelType w:val="multilevel"/>
    <w:tmpl w:val="91C6E730"/>
    <w:lvl w:ilvl="0">
      <w:start w:val="1"/>
      <w:numFmt w:val="bullet"/>
      <w:lvlText w:val="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2A105002"/>
    <w:multiLevelType w:val="hybridMultilevel"/>
    <w:tmpl w:val="6302D34E"/>
    <w:lvl w:ilvl="0" w:tplc="04190005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2C962AD6"/>
    <w:multiLevelType w:val="hybridMultilevel"/>
    <w:tmpl w:val="1346CEB4"/>
    <w:lvl w:ilvl="0" w:tplc="0419000B">
      <w:start w:val="1"/>
      <w:numFmt w:val="bullet"/>
      <w:lvlText w:val=""/>
      <w:lvlJc w:val="left"/>
      <w:pPr>
        <w:tabs>
          <w:tab w:val="num" w:pos="240"/>
        </w:tabs>
        <w:ind w:left="240" w:hanging="360"/>
      </w:pPr>
      <w:rPr>
        <w:rFonts w:ascii="Wingdings" w:hAnsi="Wingdings" w:hint="default"/>
      </w:rPr>
    </w:lvl>
    <w:lvl w:ilvl="1" w:tplc="4C828288">
      <w:start w:val="2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5" w15:restartNumberingAfterBreak="0">
    <w:nsid w:val="2D8B71CD"/>
    <w:multiLevelType w:val="multilevel"/>
    <w:tmpl w:val="81342308"/>
    <w:lvl w:ilvl="0">
      <w:start w:val="1"/>
      <w:numFmt w:val="bullet"/>
      <w:lvlText w:val=""/>
      <w:lvlPicBulletId w:val="0"/>
      <w:lvlJc w:val="left"/>
      <w:pPr>
        <w:tabs>
          <w:tab w:val="num" w:pos="240"/>
        </w:tabs>
        <w:ind w:left="2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6" w15:restartNumberingAfterBreak="0">
    <w:nsid w:val="4E153734"/>
    <w:multiLevelType w:val="hybridMultilevel"/>
    <w:tmpl w:val="0D2E0636"/>
    <w:lvl w:ilvl="0" w:tplc="0419000B">
      <w:start w:val="1"/>
      <w:numFmt w:val="bullet"/>
      <w:lvlText w:val=""/>
      <w:lvlJc w:val="left"/>
      <w:pPr>
        <w:tabs>
          <w:tab w:val="num" w:pos="240"/>
        </w:tabs>
        <w:ind w:left="2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7" w15:restartNumberingAfterBreak="0">
    <w:nsid w:val="4E974D46"/>
    <w:multiLevelType w:val="hybridMultilevel"/>
    <w:tmpl w:val="8A14CBD2"/>
    <w:lvl w:ilvl="0" w:tplc="35C2C69A">
      <w:start w:val="300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8" w15:restartNumberingAfterBreak="0">
    <w:nsid w:val="4F6B781C"/>
    <w:multiLevelType w:val="hybridMultilevel"/>
    <w:tmpl w:val="C95208FE"/>
    <w:lvl w:ilvl="0" w:tplc="0419000B">
      <w:start w:val="1"/>
      <w:numFmt w:val="bullet"/>
      <w:lvlText w:val=""/>
      <w:lvlJc w:val="left"/>
      <w:pPr>
        <w:tabs>
          <w:tab w:val="num" w:pos="240"/>
        </w:tabs>
        <w:ind w:left="2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9" w15:restartNumberingAfterBreak="0">
    <w:nsid w:val="58D6526F"/>
    <w:multiLevelType w:val="multilevel"/>
    <w:tmpl w:val="81342308"/>
    <w:lvl w:ilvl="0">
      <w:start w:val="1"/>
      <w:numFmt w:val="bullet"/>
      <w:lvlText w:val=""/>
      <w:lvlPicBulletId w:val="0"/>
      <w:lvlJc w:val="left"/>
      <w:pPr>
        <w:tabs>
          <w:tab w:val="num" w:pos="240"/>
        </w:tabs>
        <w:ind w:left="2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10" w15:restartNumberingAfterBreak="0">
    <w:nsid w:val="5A0532B3"/>
    <w:multiLevelType w:val="hybridMultilevel"/>
    <w:tmpl w:val="81342308"/>
    <w:lvl w:ilvl="0" w:tplc="04190007">
      <w:start w:val="1"/>
      <w:numFmt w:val="bullet"/>
      <w:lvlText w:val=""/>
      <w:lvlPicBulletId w:val="0"/>
      <w:lvlJc w:val="left"/>
      <w:pPr>
        <w:tabs>
          <w:tab w:val="num" w:pos="240"/>
        </w:tabs>
        <w:ind w:left="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11" w15:restartNumberingAfterBreak="0">
    <w:nsid w:val="62215D08"/>
    <w:multiLevelType w:val="multilevel"/>
    <w:tmpl w:val="81342308"/>
    <w:lvl w:ilvl="0">
      <w:start w:val="1"/>
      <w:numFmt w:val="bullet"/>
      <w:lvlText w:val=""/>
      <w:lvlPicBulletId w:val="0"/>
      <w:lvlJc w:val="left"/>
      <w:pPr>
        <w:tabs>
          <w:tab w:val="num" w:pos="240"/>
        </w:tabs>
        <w:ind w:left="2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12" w15:restartNumberingAfterBreak="0">
    <w:nsid w:val="6DC31077"/>
    <w:multiLevelType w:val="hybridMultilevel"/>
    <w:tmpl w:val="91C6E730"/>
    <w:lvl w:ilvl="0" w:tplc="0419000B">
      <w:start w:val="1"/>
      <w:numFmt w:val="bullet"/>
      <w:lvlText w:val="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73C51355"/>
    <w:multiLevelType w:val="hybridMultilevel"/>
    <w:tmpl w:val="C1347322"/>
    <w:lvl w:ilvl="0" w:tplc="0419000B">
      <w:start w:val="1"/>
      <w:numFmt w:val="bullet"/>
      <w:lvlText w:val="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9"/>
  </w:num>
  <w:num w:numId="8">
    <w:abstractNumId w:val="4"/>
  </w:num>
  <w:num w:numId="9">
    <w:abstractNumId w:val="11"/>
  </w:num>
  <w:num w:numId="10">
    <w:abstractNumId w:val="8"/>
  </w:num>
  <w:num w:numId="11">
    <w:abstractNumId w:val="3"/>
  </w:num>
  <w:num w:numId="12">
    <w:abstractNumId w:val="12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5141"/>
    <w:rsid w:val="00005141"/>
    <w:rsid w:val="00006BDB"/>
    <w:rsid w:val="0005172C"/>
    <w:rsid w:val="000579B3"/>
    <w:rsid w:val="0006027D"/>
    <w:rsid w:val="00067716"/>
    <w:rsid w:val="000705CA"/>
    <w:rsid w:val="00070FF5"/>
    <w:rsid w:val="000740AF"/>
    <w:rsid w:val="00076407"/>
    <w:rsid w:val="00093165"/>
    <w:rsid w:val="00095D1D"/>
    <w:rsid w:val="000970F5"/>
    <w:rsid w:val="0009735E"/>
    <w:rsid w:val="000A5C00"/>
    <w:rsid w:val="000A7A95"/>
    <w:rsid w:val="000E39D9"/>
    <w:rsid w:val="000E6C39"/>
    <w:rsid w:val="00122BB9"/>
    <w:rsid w:val="00127B69"/>
    <w:rsid w:val="00156575"/>
    <w:rsid w:val="00173B6F"/>
    <w:rsid w:val="0018040C"/>
    <w:rsid w:val="00197560"/>
    <w:rsid w:val="001C1339"/>
    <w:rsid w:val="001C4237"/>
    <w:rsid w:val="00205577"/>
    <w:rsid w:val="00261D50"/>
    <w:rsid w:val="00267588"/>
    <w:rsid w:val="00271256"/>
    <w:rsid w:val="002A199C"/>
    <w:rsid w:val="002B3474"/>
    <w:rsid w:val="002C0F57"/>
    <w:rsid w:val="002F3BDD"/>
    <w:rsid w:val="002F543B"/>
    <w:rsid w:val="00313E79"/>
    <w:rsid w:val="00315C9C"/>
    <w:rsid w:val="003346EE"/>
    <w:rsid w:val="0033633F"/>
    <w:rsid w:val="0034003C"/>
    <w:rsid w:val="00355CFE"/>
    <w:rsid w:val="00355ED0"/>
    <w:rsid w:val="00375961"/>
    <w:rsid w:val="00397D5A"/>
    <w:rsid w:val="003B1333"/>
    <w:rsid w:val="003C66A2"/>
    <w:rsid w:val="003E2BBB"/>
    <w:rsid w:val="003E2D1A"/>
    <w:rsid w:val="003E40AF"/>
    <w:rsid w:val="003F354A"/>
    <w:rsid w:val="003F4ABB"/>
    <w:rsid w:val="004014D4"/>
    <w:rsid w:val="00413E6A"/>
    <w:rsid w:val="00435F6B"/>
    <w:rsid w:val="00447D69"/>
    <w:rsid w:val="00483E20"/>
    <w:rsid w:val="004841CE"/>
    <w:rsid w:val="004B3CD4"/>
    <w:rsid w:val="004B40D3"/>
    <w:rsid w:val="004C44FE"/>
    <w:rsid w:val="004D32FC"/>
    <w:rsid w:val="004D428E"/>
    <w:rsid w:val="005041BF"/>
    <w:rsid w:val="00510C79"/>
    <w:rsid w:val="005459CF"/>
    <w:rsid w:val="00546A0C"/>
    <w:rsid w:val="00562248"/>
    <w:rsid w:val="00576574"/>
    <w:rsid w:val="005A1CCB"/>
    <w:rsid w:val="005B5FA4"/>
    <w:rsid w:val="005C1536"/>
    <w:rsid w:val="005C2E89"/>
    <w:rsid w:val="00617A55"/>
    <w:rsid w:val="00625A66"/>
    <w:rsid w:val="00633B24"/>
    <w:rsid w:val="006707B3"/>
    <w:rsid w:val="006918D1"/>
    <w:rsid w:val="00691E11"/>
    <w:rsid w:val="0069286D"/>
    <w:rsid w:val="006A05CC"/>
    <w:rsid w:val="006A20E2"/>
    <w:rsid w:val="006B4602"/>
    <w:rsid w:val="006C21A9"/>
    <w:rsid w:val="006C221E"/>
    <w:rsid w:val="006E19F6"/>
    <w:rsid w:val="006F1B5A"/>
    <w:rsid w:val="007038C5"/>
    <w:rsid w:val="00720108"/>
    <w:rsid w:val="00736734"/>
    <w:rsid w:val="0074336B"/>
    <w:rsid w:val="007644F7"/>
    <w:rsid w:val="00765EE4"/>
    <w:rsid w:val="007B0588"/>
    <w:rsid w:val="007C0176"/>
    <w:rsid w:val="007D7469"/>
    <w:rsid w:val="00802EE5"/>
    <w:rsid w:val="00806F16"/>
    <w:rsid w:val="00807415"/>
    <w:rsid w:val="008523E9"/>
    <w:rsid w:val="00854A6B"/>
    <w:rsid w:val="008A56C8"/>
    <w:rsid w:val="008B58C6"/>
    <w:rsid w:val="008D1EBB"/>
    <w:rsid w:val="008F4BD2"/>
    <w:rsid w:val="00915AC7"/>
    <w:rsid w:val="00927062"/>
    <w:rsid w:val="00931EBA"/>
    <w:rsid w:val="009325A2"/>
    <w:rsid w:val="009428B0"/>
    <w:rsid w:val="00943111"/>
    <w:rsid w:val="00946CD3"/>
    <w:rsid w:val="00984710"/>
    <w:rsid w:val="009B5A7C"/>
    <w:rsid w:val="00A0746A"/>
    <w:rsid w:val="00A14745"/>
    <w:rsid w:val="00A56908"/>
    <w:rsid w:val="00A72DF9"/>
    <w:rsid w:val="00A96028"/>
    <w:rsid w:val="00AA09F9"/>
    <w:rsid w:val="00AC4B99"/>
    <w:rsid w:val="00AE2F29"/>
    <w:rsid w:val="00B41EA7"/>
    <w:rsid w:val="00B45CFB"/>
    <w:rsid w:val="00B6786A"/>
    <w:rsid w:val="00B92FC4"/>
    <w:rsid w:val="00BA50B0"/>
    <w:rsid w:val="00BB31E5"/>
    <w:rsid w:val="00BB58A2"/>
    <w:rsid w:val="00BD588B"/>
    <w:rsid w:val="00BE0513"/>
    <w:rsid w:val="00BF6B81"/>
    <w:rsid w:val="00C06AD9"/>
    <w:rsid w:val="00C25CB1"/>
    <w:rsid w:val="00C31A81"/>
    <w:rsid w:val="00C45732"/>
    <w:rsid w:val="00C76535"/>
    <w:rsid w:val="00C81C35"/>
    <w:rsid w:val="00CA3FFE"/>
    <w:rsid w:val="00CA4919"/>
    <w:rsid w:val="00CB1F29"/>
    <w:rsid w:val="00CC2206"/>
    <w:rsid w:val="00CF0418"/>
    <w:rsid w:val="00D06D5F"/>
    <w:rsid w:val="00D20B2A"/>
    <w:rsid w:val="00D34C45"/>
    <w:rsid w:val="00D519A7"/>
    <w:rsid w:val="00D844D5"/>
    <w:rsid w:val="00D91A9E"/>
    <w:rsid w:val="00D924FD"/>
    <w:rsid w:val="00DC1AD9"/>
    <w:rsid w:val="00DC73E0"/>
    <w:rsid w:val="00E21D93"/>
    <w:rsid w:val="00E31398"/>
    <w:rsid w:val="00E85CB9"/>
    <w:rsid w:val="00EA07D4"/>
    <w:rsid w:val="00EB625E"/>
    <w:rsid w:val="00EC2464"/>
    <w:rsid w:val="00EE415D"/>
    <w:rsid w:val="00F13BD4"/>
    <w:rsid w:val="00F2456B"/>
    <w:rsid w:val="00F334E4"/>
    <w:rsid w:val="00F824C4"/>
    <w:rsid w:val="00F9212F"/>
    <w:rsid w:val="00F94994"/>
    <w:rsid w:val="00FA158A"/>
    <w:rsid w:val="00FA23CC"/>
    <w:rsid w:val="00FB5779"/>
    <w:rsid w:val="00FC0E7A"/>
    <w:rsid w:val="00FD0E76"/>
    <w:rsid w:val="00FE5994"/>
    <w:rsid w:val="00FE6612"/>
    <w:rsid w:val="00FF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1">
      <o:colormru v:ext="edit" colors="lime,yellow,#ff9,#ffc,#9f6,#9f9"/>
    </o:shapedefaults>
    <o:shapelayout v:ext="edit">
      <o:idmap v:ext="edit" data="1"/>
    </o:shapelayout>
  </w:shapeDefaults>
  <w:decimalSymbol w:val=","/>
  <w:listSeparator w:val=";"/>
  <w15:docId w15:val="{ADBFC239-7010-4ADD-B137-641DF3DB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921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F92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8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ioplanet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Лариксин</vt:lpstr>
    </vt:vector>
  </TitlesOfParts>
  <Company>Фирма</Company>
  <LinksUpToDate>false</LinksUpToDate>
  <CharactersWithSpaces>6615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Лариксин</dc:title>
  <dc:subject/>
  <dc:creator>Роман Сотников</dc:creator>
  <cp:keywords/>
  <dc:description/>
  <cp:lastModifiedBy>Роман Сотников</cp:lastModifiedBy>
  <cp:revision>1</cp:revision>
  <cp:lastPrinted>2013-02-21T12:28:00Z</cp:lastPrinted>
  <dcterms:created xsi:type="dcterms:W3CDTF">2013-04-23T07:59:00Z</dcterms:created>
  <dcterms:modified xsi:type="dcterms:W3CDTF">2018-04-21T06:06:00Z</dcterms:modified>
</cp:coreProperties>
</file>